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71508" w14:textId="77777777" w:rsidR="000D1CF1" w:rsidRDefault="0023317F" w:rsidP="00431A31">
      <w:pPr>
        <w:spacing w:line="360" w:lineRule="auto"/>
        <w:jc w:val="center"/>
        <w:rPr>
          <w:rFonts w:ascii="Brygada 1918" w:hAnsi="Brygada 1918" w:cs="Arial"/>
          <w:b/>
          <w:bCs/>
          <w:color w:val="660066"/>
        </w:rPr>
      </w:pPr>
      <w:bookmarkStart w:id="0" w:name="_GoBack"/>
      <w:bookmarkEnd w:id="0"/>
      <w:r w:rsidRPr="00C9464B">
        <w:rPr>
          <w:rFonts w:ascii="Brygada 1918" w:hAnsi="Brygada 1918" w:cs="Arial"/>
          <w:b/>
          <w:bCs/>
          <w:noProof/>
          <w:color w:val="660066"/>
          <w:lang w:eastAsia="pl-PL"/>
        </w:rPr>
        <w:drawing>
          <wp:anchor distT="0" distB="0" distL="114300" distR="114300" simplePos="0" relativeHeight="251661312" behindDoc="1" locked="0" layoutInCell="1" allowOverlap="1" wp14:anchorId="7D2929AC" wp14:editId="1A03AB87">
            <wp:simplePos x="0" y="0"/>
            <wp:positionH relativeFrom="column">
              <wp:posOffset>-7620</wp:posOffset>
            </wp:positionH>
            <wp:positionV relativeFrom="paragraph">
              <wp:posOffset>161290</wp:posOffset>
            </wp:positionV>
            <wp:extent cx="6389116" cy="8372902"/>
            <wp:effectExtent l="0" t="0" r="0" b="0"/>
            <wp:wrapNone/>
            <wp:docPr id="7" name="Obraz 7" descr="H:\ISK\WARSZTATYHISTORIIKOBIET\materialy_zaproszenie\tlo_BSz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SK\WARSZTATYHISTORIIKOBIET\materialy_zaproszenie\tlo_BSzH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1"/>
                    <a:stretch/>
                  </pic:blipFill>
                  <pic:spPr bwMode="auto">
                    <a:xfrm>
                      <a:off x="0" y="0"/>
                      <a:ext cx="6389116" cy="837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64B">
        <w:rPr>
          <w:rFonts w:ascii="Brygada 1918" w:hAnsi="Brygada 1918" w:cs="Arial"/>
          <w:b/>
          <w:bCs/>
          <w:color w:val="660066"/>
        </w:rPr>
        <w:t>O</w:t>
      </w:r>
      <w:r w:rsidR="00431A31" w:rsidRPr="00C9464B">
        <w:rPr>
          <w:rFonts w:ascii="Brygada 1918" w:hAnsi="Brygada 1918" w:cs="Arial"/>
          <w:b/>
          <w:bCs/>
          <w:color w:val="660066"/>
        </w:rPr>
        <w:t>środek Badań Historii Kobiet</w:t>
      </w:r>
      <w:r w:rsidR="00C9464B">
        <w:rPr>
          <w:rFonts w:ascii="Brygada 1918" w:hAnsi="Brygada 1918" w:cs="Arial"/>
          <w:b/>
          <w:bCs/>
          <w:color w:val="660066"/>
        </w:rPr>
        <w:t xml:space="preserve"> </w:t>
      </w:r>
    </w:p>
    <w:p w14:paraId="42D38A05" w14:textId="0FE43F25" w:rsidR="00431A31" w:rsidRPr="00C9464B" w:rsidRDefault="00431A31" w:rsidP="00431A31">
      <w:pPr>
        <w:spacing w:line="360" w:lineRule="auto"/>
        <w:jc w:val="center"/>
        <w:rPr>
          <w:rFonts w:ascii="Brygada 1918" w:hAnsi="Brygada 1918" w:cs="Arial"/>
          <w:b/>
          <w:bCs/>
          <w:color w:val="660066"/>
        </w:rPr>
      </w:pPr>
      <w:r w:rsidRPr="00C9464B">
        <w:rPr>
          <w:rFonts w:ascii="Brygada 1918" w:hAnsi="Brygada 1918" w:cs="Arial"/>
          <w:b/>
          <w:bCs/>
          <w:color w:val="660066"/>
        </w:rPr>
        <w:t>Instytutu Studiów Kobiecych</w:t>
      </w:r>
    </w:p>
    <w:p w14:paraId="4862C58C" w14:textId="77777777" w:rsidR="00431A31" w:rsidRPr="00034E0D" w:rsidRDefault="00431A31" w:rsidP="00431A31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34E0D">
        <w:rPr>
          <w:rFonts w:ascii="Times New Roman" w:eastAsia="Times New Roman" w:hAnsi="Times New Roman" w:cs="Times New Roman"/>
          <w:lang w:eastAsia="pl-PL"/>
        </w:rPr>
        <w:t xml:space="preserve">przy współpracy </w:t>
      </w:r>
    </w:p>
    <w:p w14:paraId="75CB9A50" w14:textId="77777777" w:rsidR="000D1CF1" w:rsidRDefault="00431A31" w:rsidP="00431A31">
      <w:pPr>
        <w:spacing w:line="360" w:lineRule="auto"/>
        <w:jc w:val="center"/>
        <w:rPr>
          <w:rFonts w:ascii="Brygada 1918" w:hAnsi="Brygada 1918" w:cs="Arial"/>
          <w:b/>
          <w:bCs/>
          <w:color w:val="660066"/>
        </w:rPr>
      </w:pPr>
      <w:r w:rsidRPr="00C9464B">
        <w:rPr>
          <w:rFonts w:ascii="Brygada 1918" w:hAnsi="Brygada 1918" w:cs="Arial"/>
          <w:b/>
          <w:bCs/>
          <w:color w:val="660066"/>
        </w:rPr>
        <w:t>Zakładu Historii Kultury, Myśli i Ruchów Społecznych</w:t>
      </w:r>
    </w:p>
    <w:p w14:paraId="368B8559" w14:textId="0E4E8832" w:rsidR="00431A31" w:rsidRPr="00034E0D" w:rsidRDefault="00431A31" w:rsidP="00431A31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9464B">
        <w:rPr>
          <w:rFonts w:ascii="Brygada 1918" w:hAnsi="Brygada 1918" w:cs="Arial"/>
          <w:b/>
          <w:bCs/>
          <w:color w:val="660066"/>
        </w:rPr>
        <w:t>Uniwersytetu w Białymstoku</w:t>
      </w:r>
      <w:r w:rsidRPr="00034E0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2FE75C" w14:textId="77777777" w:rsidR="00C9464B" w:rsidRDefault="00C9464B" w:rsidP="00431A31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2BC6F4" w14:textId="77777777" w:rsidR="00C9464B" w:rsidRPr="000D1CF1" w:rsidRDefault="00431A31" w:rsidP="00C9464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D1CF1">
        <w:rPr>
          <w:rFonts w:ascii="Times New Roman" w:eastAsia="Times New Roman" w:hAnsi="Times New Roman" w:cs="Times New Roman"/>
          <w:b/>
          <w:bCs/>
          <w:lang w:eastAsia="pl-PL"/>
        </w:rPr>
        <w:t xml:space="preserve">zapraszają </w:t>
      </w:r>
    </w:p>
    <w:p w14:paraId="6B7D8F2F" w14:textId="11C978CB" w:rsidR="00431A31" w:rsidRPr="000D1CF1" w:rsidRDefault="00431A31" w:rsidP="00C9464B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34E0D">
        <w:rPr>
          <w:rFonts w:ascii="Times New Roman" w:eastAsia="Times New Roman" w:hAnsi="Times New Roman" w:cs="Times New Roman"/>
          <w:lang w:eastAsia="pl-PL"/>
        </w:rPr>
        <w:t xml:space="preserve">do udziału </w:t>
      </w:r>
      <w:r w:rsidRPr="000D1CF1">
        <w:rPr>
          <w:rFonts w:ascii="Times New Roman" w:eastAsia="Times New Roman" w:hAnsi="Times New Roman" w:cs="Times New Roman"/>
          <w:lang w:eastAsia="pl-PL"/>
        </w:rPr>
        <w:t xml:space="preserve">w ogólnopolskiej konferencji naukowej </w:t>
      </w:r>
    </w:p>
    <w:p w14:paraId="3207941D" w14:textId="77777777" w:rsidR="00431A31" w:rsidRPr="00034E0D" w:rsidRDefault="00431A31" w:rsidP="00431A31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034E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pt. </w:t>
      </w:r>
    </w:p>
    <w:p w14:paraId="67C9E643" w14:textId="77777777" w:rsidR="00431A31" w:rsidRPr="00034E0D" w:rsidRDefault="00431A31" w:rsidP="00431A31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47938E5A" w14:textId="77777777" w:rsidR="00431A31" w:rsidRPr="00C9464B" w:rsidRDefault="00431A31" w:rsidP="00C9464B">
      <w:pPr>
        <w:spacing w:line="360" w:lineRule="auto"/>
        <w:jc w:val="center"/>
        <w:rPr>
          <w:rFonts w:ascii="Brygada 1918" w:hAnsi="Brygada 1918" w:cs="Arial"/>
          <w:i/>
          <w:iCs/>
          <w:color w:val="660066"/>
        </w:rPr>
      </w:pPr>
      <w:r w:rsidRPr="00C9464B">
        <w:rPr>
          <w:rFonts w:ascii="Brygada 1918" w:hAnsi="Brygada 1918" w:cs="Arial"/>
          <w:i/>
          <w:iCs/>
          <w:color w:val="660066"/>
        </w:rPr>
        <w:t>Ruchy kobiece na ziemiach polskich w XIX i XX w. Stan badań i perspektywy (na tle porównawczym)</w:t>
      </w:r>
    </w:p>
    <w:p w14:paraId="02C8EFC3" w14:textId="77777777" w:rsidR="00431A31" w:rsidRPr="00034E0D" w:rsidRDefault="00431A31" w:rsidP="00431A31">
      <w:pPr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14:paraId="71A2AFE1" w14:textId="77777777" w:rsidR="00431A31" w:rsidRPr="00034E0D" w:rsidRDefault="00431A31" w:rsidP="00431A31">
      <w:pPr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034E0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Białystok-Augustów 11-14 września 2020 r. </w:t>
      </w:r>
    </w:p>
    <w:p w14:paraId="094232BF" w14:textId="77777777" w:rsidR="00431A31" w:rsidRPr="00034E0D" w:rsidRDefault="00431A31" w:rsidP="00431A31">
      <w:pPr>
        <w:spacing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4BA17213" w14:textId="77777777" w:rsidR="00431A31" w:rsidRPr="00034E0D" w:rsidRDefault="00431A31" w:rsidP="00431A31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162F23" w14:textId="7980D984" w:rsidR="00431A31" w:rsidRPr="00034E0D" w:rsidRDefault="00431A31" w:rsidP="000D1CF1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E0D">
        <w:rPr>
          <w:rFonts w:ascii="Times New Roman" w:eastAsia="Times New Roman" w:hAnsi="Times New Roman" w:cs="Times New Roman"/>
          <w:lang w:eastAsia="pl-PL"/>
        </w:rPr>
        <w:t>Podczas trwania konferencji odbędą się spotkania promujące</w:t>
      </w:r>
      <w:r w:rsidR="00C946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464B">
        <w:rPr>
          <w:rFonts w:ascii="Times New Roman" w:eastAsia="Times New Roman" w:hAnsi="Times New Roman" w:cs="Times New Roman"/>
          <w:lang w:eastAsia="pl-PL"/>
        </w:rPr>
        <w:t>wydawnictwa Instytutu Studiów Kobiecych (Wydawnictwa HUMANICA) ze szczególnym uwzględnieniem Czasopisma</w:t>
      </w:r>
      <w:r w:rsidR="00C946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464B">
        <w:rPr>
          <w:rFonts w:ascii="Times New Roman" w:eastAsia="Times New Roman" w:hAnsi="Times New Roman" w:cs="Times New Roman"/>
          <w:lang w:eastAsia="pl-PL"/>
        </w:rPr>
        <w:t>Naukowego Instytutu Studiów Kobiecych. Planuje się również panel dyskusyjny,</w:t>
      </w:r>
      <w:r w:rsidR="00C946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464B">
        <w:rPr>
          <w:rFonts w:ascii="Times New Roman" w:eastAsia="Times New Roman" w:hAnsi="Times New Roman" w:cs="Times New Roman"/>
          <w:lang w:eastAsia="pl-PL"/>
        </w:rPr>
        <w:t>upowszechniający tematykę prezentowaną na łamach Czasopisma</w:t>
      </w:r>
      <w:r w:rsidR="00C2246B">
        <w:rPr>
          <w:rFonts w:ascii="Times New Roman" w:eastAsia="Times New Roman" w:hAnsi="Times New Roman" w:cs="Times New Roman"/>
          <w:lang w:eastAsia="pl-PL"/>
        </w:rPr>
        <w:t>.</w:t>
      </w:r>
    </w:p>
    <w:p w14:paraId="651B36B7" w14:textId="77777777" w:rsidR="00431A31" w:rsidRPr="00034E0D" w:rsidRDefault="00431A31" w:rsidP="00431A31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90B6F3" w14:textId="77777777" w:rsidR="00431A31" w:rsidRPr="000D1CF1" w:rsidRDefault="00431A31" w:rsidP="00431A3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660066"/>
          <w:lang w:eastAsia="pl-PL"/>
        </w:rPr>
      </w:pPr>
      <w:r w:rsidRPr="000D1CF1">
        <w:rPr>
          <w:rFonts w:ascii="Times New Roman" w:eastAsia="Times New Roman" w:hAnsi="Times New Roman" w:cs="Times New Roman"/>
          <w:b/>
          <w:color w:val="660066"/>
          <w:lang w:eastAsia="pl-PL"/>
        </w:rPr>
        <w:t xml:space="preserve">PROGRAM  </w:t>
      </w:r>
    </w:p>
    <w:p w14:paraId="0C93047F" w14:textId="5BFC31D6" w:rsidR="00431A31" w:rsidRPr="00034E0D" w:rsidRDefault="00431A31" w:rsidP="000D1CF1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D1CF1">
        <w:rPr>
          <w:rFonts w:ascii="Times New Roman" w:eastAsia="Times New Roman" w:hAnsi="Times New Roman" w:cs="Times New Roman"/>
          <w:b/>
          <w:bCs/>
          <w:color w:val="660066"/>
          <w:u w:val="single"/>
          <w:lang w:eastAsia="pl-PL"/>
        </w:rPr>
        <w:t>piątek, 11 września 2020 r.</w:t>
      </w:r>
    </w:p>
    <w:p w14:paraId="7F202D49" w14:textId="77777777" w:rsidR="00431A31" w:rsidRPr="00034E0D" w:rsidRDefault="00431A31" w:rsidP="00431A31">
      <w:pPr>
        <w:rPr>
          <w:rFonts w:ascii="Times New Roman" w:eastAsia="Times New Roman" w:hAnsi="Times New Roman" w:cs="Times New Roman"/>
          <w:lang w:eastAsia="pl-PL"/>
        </w:rPr>
      </w:pPr>
      <w:r w:rsidRPr="000D1CF1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Godz. 11.00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 - uroczyste otwarcie wystawy pt. </w:t>
      </w:r>
      <w:r w:rsidRPr="00034E0D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PIONIERKI. Kobiety w edukacji i nauce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0764FB8" w14:textId="77777777" w:rsidR="00431A31" w:rsidRPr="00034E0D" w:rsidRDefault="00431A31" w:rsidP="00431A31">
      <w:pPr>
        <w:rPr>
          <w:rFonts w:ascii="Times New Roman" w:eastAsia="Times New Roman" w:hAnsi="Times New Roman" w:cs="Times New Roman"/>
          <w:lang w:eastAsia="pl-PL"/>
        </w:rPr>
      </w:pPr>
    </w:p>
    <w:p w14:paraId="25DD059C" w14:textId="77777777" w:rsidR="00431A31" w:rsidRPr="00034E0D" w:rsidRDefault="00431A31" w:rsidP="00431A31">
      <w:pPr>
        <w:rPr>
          <w:rFonts w:ascii="Times New Roman" w:eastAsia="Times New Roman" w:hAnsi="Times New Roman" w:cs="Times New Roman"/>
          <w:lang w:eastAsia="pl-PL"/>
        </w:rPr>
      </w:pPr>
      <w:r w:rsidRPr="00034E0D">
        <w:rPr>
          <w:rFonts w:ascii="Times New Roman" w:eastAsia="Times New Roman" w:hAnsi="Times New Roman" w:cs="Times New Roman"/>
          <w:lang w:eastAsia="pl-PL"/>
        </w:rPr>
        <w:t xml:space="preserve">Plac Syntezy na Kampusie </w:t>
      </w:r>
      <w:proofErr w:type="spellStart"/>
      <w:r w:rsidRPr="00034E0D">
        <w:rPr>
          <w:rFonts w:ascii="Times New Roman" w:eastAsia="Times New Roman" w:hAnsi="Times New Roman" w:cs="Times New Roman"/>
          <w:lang w:eastAsia="pl-PL"/>
        </w:rPr>
        <w:t>UwB</w:t>
      </w:r>
      <w:proofErr w:type="spellEnd"/>
      <w:r w:rsidRPr="00034E0D">
        <w:rPr>
          <w:rFonts w:ascii="Times New Roman" w:eastAsia="Times New Roman" w:hAnsi="Times New Roman" w:cs="Times New Roman"/>
          <w:lang w:eastAsia="pl-PL"/>
        </w:rPr>
        <w:t>, ul. Konstantego Ciołkowskiego 1 z panelem dyskusyjnym w nawiązaniu ekspozycji wystawy</w:t>
      </w:r>
    </w:p>
    <w:p w14:paraId="2B2CFB41" w14:textId="77777777" w:rsidR="00431A31" w:rsidRPr="00034E0D" w:rsidRDefault="00431A31" w:rsidP="00431A31">
      <w:pPr>
        <w:rPr>
          <w:rFonts w:ascii="Times New Roman" w:eastAsia="Times New Roman" w:hAnsi="Times New Roman" w:cs="Times New Roman"/>
          <w:lang w:eastAsia="pl-PL"/>
        </w:rPr>
      </w:pPr>
    </w:p>
    <w:p w14:paraId="29BF8B75" w14:textId="5DDDB911" w:rsidR="00431A31" w:rsidRPr="00034E0D" w:rsidRDefault="00431A31" w:rsidP="00431A31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0D1CF1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Godz. 12.30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 - obiad  i catering kawowy - Uniwersyteckie Centrum Kultury</w:t>
      </w:r>
    </w:p>
    <w:p w14:paraId="5B45DA93" w14:textId="43B9AD77" w:rsidR="00431A31" w:rsidRPr="00034E0D" w:rsidRDefault="00431A31" w:rsidP="00431A31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0D1CF1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Godz. 13. 30 – 1</w:t>
      </w:r>
      <w:r w:rsidR="00C151D4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7</w:t>
      </w:r>
      <w:r w:rsidRPr="000D1CF1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.</w:t>
      </w:r>
      <w:r w:rsidR="00C151D4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0</w:t>
      </w:r>
      <w:r w:rsidRPr="000D1CF1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0</w:t>
      </w:r>
      <w:r w:rsidRPr="000D1CF1">
        <w:rPr>
          <w:rFonts w:ascii="Times New Roman" w:eastAsia="Times New Roman" w:hAnsi="Times New Roman" w:cs="Times New Roman"/>
          <w:lang w:eastAsia="pl-PL"/>
        </w:rPr>
        <w:t xml:space="preserve"> - obrady konferencyjne</w:t>
      </w:r>
      <w:r w:rsidRPr="00034E0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21DF1A96" w14:textId="77777777" w:rsidR="00431A31" w:rsidRPr="00034E0D" w:rsidRDefault="00431A31" w:rsidP="00431A31">
      <w:pPr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70BB686" w14:textId="191F92A5" w:rsidR="00431A31" w:rsidRDefault="00431A31" w:rsidP="00C9464B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0D1CF1">
        <w:rPr>
          <w:rFonts w:ascii="Times New Roman" w:eastAsia="Times New Roman" w:hAnsi="Times New Roman" w:cs="Times New Roman"/>
          <w:u w:val="single"/>
          <w:lang w:eastAsia="pl-PL"/>
        </w:rPr>
        <w:t xml:space="preserve">Prof. Adam </w:t>
      </w:r>
      <w:proofErr w:type="spellStart"/>
      <w:r w:rsidRPr="000D1CF1">
        <w:rPr>
          <w:rFonts w:ascii="Times New Roman" w:eastAsia="Times New Roman" w:hAnsi="Times New Roman" w:cs="Times New Roman"/>
          <w:u w:val="single"/>
          <w:lang w:eastAsia="pl-PL"/>
        </w:rPr>
        <w:t>Miodowski</w:t>
      </w:r>
      <w:proofErr w:type="spellEnd"/>
      <w:r w:rsidRPr="00C9464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D1CF1">
        <w:rPr>
          <w:rFonts w:ascii="Times New Roman" w:eastAsia="Times New Roman" w:hAnsi="Times New Roman" w:cs="Times New Roman"/>
          <w:i/>
          <w:iCs/>
          <w:lang w:eastAsia="pl-PL"/>
        </w:rPr>
        <w:t>Środowiska naukowe związane z Instytutem Studiów Kobiecych w Białymstoku i ich wkład we współczesne polskie badania z zakresu historii kobiet (2011-2020)</w:t>
      </w:r>
    </w:p>
    <w:p w14:paraId="6B498E91" w14:textId="7FEF4D94" w:rsidR="00463B27" w:rsidRPr="00540B4D" w:rsidRDefault="00463B27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74630766" w14:textId="76FBB434" w:rsidR="00463B27" w:rsidRPr="00540B4D" w:rsidRDefault="00463B27" w:rsidP="00463B27">
      <w:pPr>
        <w:rPr>
          <w:rFonts w:ascii="Times New Roman" w:eastAsia="Times New Roman" w:hAnsi="Times New Roman" w:cs="Times New Roman"/>
          <w:i/>
          <w:iCs/>
          <w:color w:val="222222"/>
          <w:lang w:eastAsia="pl-PL"/>
        </w:rPr>
      </w:pPr>
      <w:r w:rsidRPr="00540B4D">
        <w:rPr>
          <w:rFonts w:ascii="Times New Roman" w:eastAsia="Times New Roman" w:hAnsi="Times New Roman" w:cs="Times New Roman"/>
          <w:u w:val="single"/>
          <w:lang w:eastAsia="pl-PL"/>
        </w:rPr>
        <w:t xml:space="preserve">Prof. Teresa </w:t>
      </w:r>
      <w:proofErr w:type="spellStart"/>
      <w:r w:rsidRPr="00540B4D">
        <w:rPr>
          <w:rFonts w:ascii="Times New Roman" w:eastAsia="Times New Roman" w:hAnsi="Times New Roman" w:cs="Times New Roman"/>
          <w:u w:val="single"/>
          <w:lang w:eastAsia="pl-PL"/>
        </w:rPr>
        <w:t>Chynczewska</w:t>
      </w:r>
      <w:proofErr w:type="spellEnd"/>
      <w:r w:rsidRPr="00540B4D">
        <w:rPr>
          <w:rFonts w:ascii="Times New Roman" w:eastAsia="Times New Roman" w:hAnsi="Times New Roman" w:cs="Times New Roman"/>
          <w:u w:val="single"/>
          <w:lang w:eastAsia="pl-PL"/>
        </w:rPr>
        <w:t>-Hennel</w:t>
      </w:r>
      <w:r w:rsidRPr="00540B4D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540B4D">
        <w:rPr>
          <w:rFonts w:ascii="Times New Roman" w:hAnsi="Times New Roman" w:cs="Times New Roman"/>
          <w:color w:val="222222"/>
        </w:rPr>
        <w:t xml:space="preserve"> </w:t>
      </w:r>
      <w:r w:rsidRPr="00540B4D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Kobiety w Kasie Mianowskiego</w:t>
      </w:r>
      <w:r w:rsidR="00540B4D" w:rsidRPr="00540B4D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 xml:space="preserve"> (głos w dyskusji)</w:t>
      </w:r>
    </w:p>
    <w:p w14:paraId="774217D3" w14:textId="3D98EF37" w:rsidR="00463B27" w:rsidRPr="00540B4D" w:rsidRDefault="00463B27" w:rsidP="00463B27">
      <w:pPr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58DB884" w14:textId="7C16FC12" w:rsidR="00463B27" w:rsidRPr="00463B27" w:rsidRDefault="00463B27" w:rsidP="00463B27">
      <w:pPr>
        <w:rPr>
          <w:rFonts w:ascii="Times New Roman" w:eastAsia="Times New Roman" w:hAnsi="Times New Roman" w:cs="Times New Roman"/>
          <w:i/>
          <w:iCs/>
          <w:color w:val="222222"/>
          <w:lang w:eastAsia="pl-PL"/>
        </w:rPr>
      </w:pPr>
      <w:r w:rsidRPr="00540B4D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Prof. A</w:t>
      </w:r>
      <w:r w:rsidRPr="00463B27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ndrzej Hennel</w:t>
      </w:r>
      <w:r w:rsidRPr="00463B27">
        <w:rPr>
          <w:rFonts w:ascii="Times New Roman" w:eastAsia="Times New Roman" w:hAnsi="Times New Roman" w:cs="Times New Roman"/>
          <w:color w:val="222222"/>
          <w:lang w:eastAsia="pl-PL"/>
        </w:rPr>
        <w:t xml:space="preserve">, </w:t>
      </w:r>
      <w:r w:rsidRPr="00463B27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Problemy z Nagrodami Nobla dla Marii Skłodowskiej-Curie</w:t>
      </w:r>
      <w:r w:rsidR="00540B4D" w:rsidRPr="00540B4D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 xml:space="preserve"> (głos w dyskusji)</w:t>
      </w:r>
    </w:p>
    <w:p w14:paraId="2F1DEAAC" w14:textId="77777777" w:rsidR="00463B27" w:rsidRPr="00540B4D" w:rsidRDefault="00463B27" w:rsidP="00463B27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A801F2E" w14:textId="161FB7A3" w:rsidR="00463B27" w:rsidRPr="00540B4D" w:rsidRDefault="00463B27" w:rsidP="00C9464B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34DE829" w14:textId="77777777" w:rsidR="00463B27" w:rsidRPr="00C9464B" w:rsidRDefault="00463B27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6765F7D6" w14:textId="32F58218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3F65D870" w14:textId="1B90D01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412D15F5" w14:textId="37D50488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0D1CF1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Prof. Robert Suski</w:t>
      </w:r>
      <w:r w:rsidRPr="00034E0D">
        <w:rPr>
          <w:rFonts w:ascii="Times New Roman" w:eastAsia="Times New Roman" w:hAnsi="Times New Roman" w:cs="Times New Roman"/>
          <w:lang w:eastAsia="pl-PL"/>
        </w:rPr>
        <w:t>,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1CF1">
        <w:rPr>
          <w:rFonts w:ascii="Times New Roman" w:eastAsia="Times New Roman" w:hAnsi="Times New Roman" w:cs="Times New Roman"/>
          <w:i/>
          <w:iCs/>
          <w:lang w:eastAsia="pl-PL"/>
        </w:rPr>
        <w:t xml:space="preserve">Kobieta, miłość i władza z nagrodą w tle. </w:t>
      </w:r>
      <w:proofErr w:type="spellStart"/>
      <w:r w:rsidRPr="000D1CF1">
        <w:rPr>
          <w:rFonts w:ascii="Times New Roman" w:eastAsia="Times New Roman" w:hAnsi="Times New Roman" w:cs="Times New Roman"/>
          <w:i/>
          <w:iCs/>
          <w:lang w:eastAsia="pl-PL"/>
        </w:rPr>
        <w:t>Erasistratos</w:t>
      </w:r>
      <w:proofErr w:type="spellEnd"/>
      <w:r w:rsidRPr="000D1CF1">
        <w:rPr>
          <w:rFonts w:ascii="Times New Roman" w:eastAsia="Times New Roman" w:hAnsi="Times New Roman" w:cs="Times New Roman"/>
          <w:i/>
          <w:iCs/>
          <w:lang w:eastAsia="pl-PL"/>
        </w:rPr>
        <w:t xml:space="preserve"> odkrywa przyczynę choroby </w:t>
      </w:r>
      <w:proofErr w:type="spellStart"/>
      <w:r w:rsidRPr="000D1CF1">
        <w:rPr>
          <w:rFonts w:ascii="Times New Roman" w:eastAsia="Times New Roman" w:hAnsi="Times New Roman" w:cs="Times New Roman"/>
          <w:i/>
          <w:iCs/>
          <w:lang w:eastAsia="pl-PL"/>
        </w:rPr>
        <w:t>Antiocha</w:t>
      </w:r>
      <w:proofErr w:type="spellEnd"/>
      <w:r w:rsidRPr="000D1CF1">
        <w:rPr>
          <w:rFonts w:ascii="Times New Roman" w:eastAsia="Times New Roman" w:hAnsi="Times New Roman" w:cs="Times New Roman"/>
          <w:i/>
          <w:iCs/>
          <w:lang w:eastAsia="pl-PL"/>
        </w:rPr>
        <w:t xml:space="preserve"> Jacques-Louis Davida</w:t>
      </w:r>
    </w:p>
    <w:p w14:paraId="79B0269A" w14:textId="14B25625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75C5D089" w14:textId="3EF71147" w:rsidR="00431A31" w:rsidRPr="00C9464B" w:rsidRDefault="00E27AAE" w:rsidP="00C9464B">
      <w:pPr>
        <w:rPr>
          <w:rFonts w:ascii="Times New Roman" w:eastAsia="Times New Roman" w:hAnsi="Times New Roman" w:cs="Times New Roman"/>
          <w:lang w:eastAsia="pl-PL"/>
        </w:rPr>
      </w:pPr>
      <w:r w:rsidRPr="00C9464B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3D001529" wp14:editId="50F72AEF">
            <wp:simplePos x="0" y="0"/>
            <wp:positionH relativeFrom="column">
              <wp:posOffset>-10795</wp:posOffset>
            </wp:positionH>
            <wp:positionV relativeFrom="paragraph">
              <wp:posOffset>262890</wp:posOffset>
            </wp:positionV>
            <wp:extent cx="6389116" cy="8325134"/>
            <wp:effectExtent l="0" t="0" r="0" b="0"/>
            <wp:wrapNone/>
            <wp:docPr id="9" name="Obraz 9" descr="H:\ISK\WARSZTATYHISTORIIKOBIET\materialy_zaproszenie\tlo_BSz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SK\WARSZTATYHISTORIIKOBIET\materialy_zaproszenie\tlo_BSzH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9"/>
                    <a:stretch/>
                  </pic:blipFill>
                  <pic:spPr bwMode="auto">
                    <a:xfrm>
                      <a:off x="0" y="0"/>
                      <a:ext cx="6389116" cy="832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A31" w:rsidRPr="000D1CF1">
        <w:rPr>
          <w:rFonts w:ascii="Times New Roman" w:eastAsia="Times New Roman" w:hAnsi="Times New Roman" w:cs="Times New Roman"/>
          <w:u w:val="single"/>
          <w:lang w:eastAsia="pl-PL"/>
        </w:rPr>
        <w:t>Mgr Magdalena Gąsowska</w:t>
      </w:r>
      <w:r w:rsidR="00431A31" w:rsidRPr="00034E0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31A31" w:rsidRPr="000D1CF1">
        <w:rPr>
          <w:rFonts w:ascii="Times New Roman" w:eastAsia="Times New Roman" w:hAnsi="Times New Roman" w:cs="Times New Roman"/>
          <w:i/>
          <w:iCs/>
          <w:lang w:eastAsia="pl-PL"/>
        </w:rPr>
        <w:t>Katarzyna Luter z d. von Bora (1499-1552)-kobieta kt</w:t>
      </w:r>
      <w:r w:rsidR="00C2246B">
        <w:rPr>
          <w:rFonts w:ascii="Times New Roman" w:eastAsia="Times New Roman" w:hAnsi="Times New Roman" w:cs="Times New Roman"/>
          <w:i/>
          <w:iCs/>
          <w:lang w:eastAsia="pl-PL"/>
        </w:rPr>
        <w:t>ó</w:t>
      </w:r>
      <w:r w:rsidR="00431A31" w:rsidRPr="000D1CF1">
        <w:rPr>
          <w:rFonts w:ascii="Times New Roman" w:eastAsia="Times New Roman" w:hAnsi="Times New Roman" w:cs="Times New Roman"/>
          <w:i/>
          <w:iCs/>
          <w:lang w:eastAsia="pl-PL"/>
        </w:rPr>
        <w:t>ra </w:t>
      </w:r>
      <w:r w:rsidR="00431A31" w:rsidRPr="000D1CF1">
        <w:rPr>
          <w:rFonts w:ascii="Times New Roman" w:eastAsia="Times New Roman" w:hAnsi="Times New Roman" w:cs="Times New Roman"/>
          <w:i/>
          <w:iCs/>
          <w:lang w:eastAsia="pl-PL"/>
        </w:rPr>
        <w:br/>
        <w:t>dokonała wyboru. Losy żony Reformatora</w:t>
      </w:r>
    </w:p>
    <w:p w14:paraId="40DE1BDE" w14:textId="069ED0C5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23DFF67B" w14:textId="336BDDBA" w:rsidR="00431A31" w:rsidRDefault="00431A31" w:rsidP="00C9464B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0D1CF1">
        <w:rPr>
          <w:rFonts w:ascii="Times New Roman" w:eastAsia="Times New Roman" w:hAnsi="Times New Roman" w:cs="Times New Roman"/>
          <w:u w:val="single"/>
          <w:lang w:eastAsia="pl-PL"/>
        </w:rPr>
        <w:t>Mgr Krzysztof Kossakowski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D1CF1">
        <w:rPr>
          <w:rFonts w:ascii="Times New Roman" w:eastAsia="Times New Roman" w:hAnsi="Times New Roman" w:cs="Times New Roman"/>
          <w:i/>
          <w:iCs/>
          <w:lang w:eastAsia="pl-PL"/>
        </w:rPr>
        <w:t>Udział kobiet w ruchach i fakcjach politycznych w Polsce XVI – XVIII wieku</w:t>
      </w:r>
    </w:p>
    <w:p w14:paraId="4C2603FB" w14:textId="6973A519" w:rsidR="00540B4D" w:rsidRDefault="00540B4D" w:rsidP="00C9464B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29AE3E9" w14:textId="77777777" w:rsidR="00540B4D" w:rsidRPr="00C9464B" w:rsidRDefault="00540B4D" w:rsidP="00540B4D">
      <w:pPr>
        <w:rPr>
          <w:rFonts w:ascii="Times New Roman" w:eastAsia="Times New Roman" w:hAnsi="Times New Roman" w:cs="Times New Roman"/>
          <w:lang w:eastAsia="pl-PL"/>
        </w:rPr>
      </w:pPr>
      <w:r w:rsidRPr="000D1CF1">
        <w:rPr>
          <w:rFonts w:ascii="Times New Roman" w:eastAsia="Times New Roman" w:hAnsi="Times New Roman" w:cs="Times New Roman"/>
          <w:u w:val="single"/>
          <w:lang w:eastAsia="pl-PL"/>
        </w:rPr>
        <w:t>Dr Joanna Gajda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D1CF1">
        <w:rPr>
          <w:rFonts w:ascii="Times New Roman" w:eastAsia="Times New Roman" w:hAnsi="Times New Roman" w:cs="Times New Roman"/>
          <w:i/>
          <w:iCs/>
          <w:lang w:eastAsia="pl-PL"/>
        </w:rPr>
        <w:t>Ruchy kobiece i aktywność kobiet jako przedmiot badań – szanse i wyzwania</w:t>
      </w:r>
    </w:p>
    <w:p w14:paraId="7B26302B" w14:textId="77777777" w:rsidR="00540B4D" w:rsidRPr="00C9464B" w:rsidRDefault="00540B4D" w:rsidP="00540B4D">
      <w:pPr>
        <w:rPr>
          <w:rFonts w:ascii="Times New Roman" w:eastAsia="Times New Roman" w:hAnsi="Times New Roman" w:cs="Times New Roman"/>
          <w:lang w:eastAsia="pl-PL"/>
        </w:rPr>
      </w:pPr>
    </w:p>
    <w:p w14:paraId="0312C940" w14:textId="77777777" w:rsidR="00540B4D" w:rsidRPr="00C9464B" w:rsidRDefault="00540B4D" w:rsidP="00540B4D">
      <w:pPr>
        <w:rPr>
          <w:rFonts w:ascii="Times New Roman" w:eastAsia="Times New Roman" w:hAnsi="Times New Roman" w:cs="Times New Roman"/>
          <w:lang w:eastAsia="pl-PL"/>
        </w:rPr>
      </w:pPr>
      <w:r w:rsidRPr="000D1CF1">
        <w:rPr>
          <w:rFonts w:ascii="Times New Roman" w:eastAsia="Times New Roman" w:hAnsi="Times New Roman" w:cs="Times New Roman"/>
          <w:u w:val="single"/>
          <w:lang w:eastAsia="pl-PL"/>
        </w:rPr>
        <w:t xml:space="preserve">Dr Beata </w:t>
      </w:r>
      <w:proofErr w:type="spellStart"/>
      <w:r w:rsidRPr="000D1CF1">
        <w:rPr>
          <w:rFonts w:ascii="Times New Roman" w:eastAsia="Times New Roman" w:hAnsi="Times New Roman" w:cs="Times New Roman"/>
          <w:u w:val="single"/>
          <w:lang w:eastAsia="pl-PL"/>
        </w:rPr>
        <w:t>Goworko</w:t>
      </w:r>
      <w:proofErr w:type="spellEnd"/>
      <w:r w:rsidRPr="000D1CF1">
        <w:rPr>
          <w:rFonts w:ascii="Times New Roman" w:eastAsia="Times New Roman" w:hAnsi="Times New Roman" w:cs="Times New Roman"/>
          <w:u w:val="single"/>
          <w:lang w:eastAsia="pl-PL"/>
        </w:rPr>
        <w:t>-Składanek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D1CF1">
        <w:rPr>
          <w:rFonts w:ascii="Times New Roman" w:eastAsia="Times New Roman" w:hAnsi="Times New Roman" w:cs="Times New Roman"/>
          <w:i/>
          <w:iCs/>
          <w:lang w:eastAsia="pl-PL"/>
        </w:rPr>
        <w:t>Ruchy kobiece w Rosji na przełomie XIX i XX wieku</w:t>
      </w:r>
    </w:p>
    <w:p w14:paraId="1491A606" w14:textId="77777777" w:rsidR="00540B4D" w:rsidRPr="000D1CF1" w:rsidRDefault="00540B4D" w:rsidP="00C9464B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1FF9690" w14:textId="5AE9C25E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253FEFE6" w14:textId="25C8C846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0D1CF1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Godz. 16.</w:t>
      </w:r>
      <w:r w:rsidR="00C151D4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3</w:t>
      </w:r>
      <w:r w:rsidRPr="000D1CF1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0 - 1</w:t>
      </w:r>
      <w:r w:rsidR="00C151D4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7</w:t>
      </w:r>
      <w:r w:rsidRPr="000D1CF1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.</w:t>
      </w:r>
      <w:r w:rsidR="00C151D4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0</w:t>
      </w:r>
      <w:r w:rsidRPr="000D1CF1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0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 - dyskusja</w:t>
      </w:r>
    </w:p>
    <w:p w14:paraId="20E31F60" w14:textId="69F5514A" w:rsidR="00431A31" w:rsidRPr="00034E0D" w:rsidRDefault="00431A31" w:rsidP="00431A31">
      <w:pPr>
        <w:rPr>
          <w:rFonts w:ascii="Times New Roman" w:eastAsia="Times New Roman" w:hAnsi="Times New Roman" w:cs="Times New Roman"/>
          <w:lang w:eastAsia="pl-PL"/>
        </w:rPr>
      </w:pPr>
      <w:r w:rsidRPr="000D1CF1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Godz. 1</w:t>
      </w:r>
      <w:r w:rsidR="00C151D4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7</w:t>
      </w:r>
      <w:r w:rsidRPr="000D1CF1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.</w:t>
      </w:r>
      <w:r w:rsidR="00C151D4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0</w:t>
      </w:r>
      <w:r w:rsidRPr="000D1CF1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0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 - wyjazd do Augustowa do hotelu (Oficerski </w:t>
      </w:r>
      <w:proofErr w:type="spellStart"/>
      <w:r w:rsidRPr="00C9464B">
        <w:rPr>
          <w:rFonts w:ascii="Times New Roman" w:eastAsia="Times New Roman" w:hAnsi="Times New Roman" w:cs="Times New Roman"/>
          <w:lang w:eastAsia="pl-PL"/>
        </w:rPr>
        <w:t>Yacht</w:t>
      </w:r>
      <w:proofErr w:type="spellEnd"/>
      <w:r w:rsidRPr="00C9464B">
        <w:rPr>
          <w:rFonts w:ascii="Times New Roman" w:eastAsia="Times New Roman" w:hAnsi="Times New Roman" w:cs="Times New Roman"/>
          <w:lang w:eastAsia="pl-PL"/>
        </w:rPr>
        <w:t xml:space="preserve"> Club) </w:t>
      </w:r>
    </w:p>
    <w:p w14:paraId="1DF7FA81" w14:textId="43A131CB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0D1CF1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Około godz. 1</w:t>
      </w:r>
      <w:r w:rsidR="00C151D4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9</w:t>
      </w:r>
      <w:r w:rsidRPr="000D1CF1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.00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 - zakwaterowanie Gości w hotelu</w:t>
      </w:r>
    </w:p>
    <w:p w14:paraId="4D51DBFD" w14:textId="50F3F4E5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0D1CF1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Godz. 20.00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 - uroczysta kolacja </w:t>
      </w:r>
    </w:p>
    <w:p w14:paraId="58714A6E" w14:textId="77777777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0D414FC8" w14:textId="55C55ED9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4566BB7D" w14:textId="56F76E36" w:rsidR="00431A31" w:rsidRPr="00C9464B" w:rsidRDefault="00431A31" w:rsidP="001E0E3A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D1CF1">
        <w:rPr>
          <w:rFonts w:ascii="Times New Roman" w:eastAsia="Times New Roman" w:hAnsi="Times New Roman" w:cs="Times New Roman"/>
          <w:b/>
          <w:bCs/>
          <w:color w:val="660066"/>
          <w:u w:val="single"/>
          <w:lang w:eastAsia="pl-PL"/>
        </w:rPr>
        <w:t>sobota, 12 września 2020 r.</w:t>
      </w:r>
    </w:p>
    <w:p w14:paraId="11338E25" w14:textId="0C4DD1EA" w:rsidR="00431A31" w:rsidRPr="00C9464B" w:rsidRDefault="00431A31" w:rsidP="00431A31">
      <w:pPr>
        <w:rPr>
          <w:rFonts w:ascii="Times New Roman" w:eastAsia="Times New Roman" w:hAnsi="Times New Roman" w:cs="Times New Roman"/>
          <w:lang w:eastAsia="pl-PL"/>
        </w:rPr>
      </w:pPr>
      <w:r w:rsidRPr="001E0E3A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Godz. 9.00 – 17.30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  - obrady konferencyjne  </w:t>
      </w:r>
    </w:p>
    <w:p w14:paraId="27F93CB1" w14:textId="31A83991" w:rsidR="00431A31" w:rsidRPr="001E0E3A" w:rsidRDefault="00431A31" w:rsidP="00431A31">
      <w:pPr>
        <w:rPr>
          <w:rFonts w:ascii="Times New Roman" w:eastAsia="Times New Roman" w:hAnsi="Times New Roman" w:cs="Times New Roman"/>
          <w:b/>
          <w:bCs/>
          <w:color w:val="660066"/>
          <w:lang w:eastAsia="pl-PL"/>
        </w:rPr>
      </w:pPr>
      <w:r w:rsidRPr="001E0E3A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 xml:space="preserve">cz. I, godz. 9.00 – 13.30 </w:t>
      </w:r>
    </w:p>
    <w:p w14:paraId="1F9A2B9F" w14:textId="6C2660A0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78882AA8" w14:textId="7FABE729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1E0E3A">
        <w:rPr>
          <w:rFonts w:ascii="Times New Roman" w:eastAsia="Times New Roman" w:hAnsi="Times New Roman" w:cs="Times New Roman"/>
          <w:u w:val="single"/>
          <w:lang w:eastAsia="pl-PL"/>
        </w:rPr>
        <w:t xml:space="preserve">Prof. Agnieszka </w:t>
      </w:r>
      <w:proofErr w:type="spellStart"/>
      <w:r w:rsidRPr="001E0E3A">
        <w:rPr>
          <w:rFonts w:ascii="Times New Roman" w:eastAsia="Times New Roman" w:hAnsi="Times New Roman" w:cs="Times New Roman"/>
          <w:u w:val="single"/>
          <w:lang w:eastAsia="pl-PL"/>
        </w:rPr>
        <w:t>Szudarek</w:t>
      </w:r>
      <w:proofErr w:type="spellEnd"/>
      <w:r w:rsidRPr="00C9464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E0E3A">
        <w:rPr>
          <w:rFonts w:ascii="Times New Roman" w:eastAsia="Times New Roman" w:hAnsi="Times New Roman" w:cs="Times New Roman"/>
          <w:i/>
          <w:iCs/>
          <w:lang w:eastAsia="pl-PL"/>
        </w:rPr>
        <w:t xml:space="preserve">Transnarodowość, </w:t>
      </w:r>
      <w:proofErr w:type="spellStart"/>
      <w:r w:rsidRPr="001E0E3A">
        <w:rPr>
          <w:rFonts w:ascii="Times New Roman" w:eastAsia="Times New Roman" w:hAnsi="Times New Roman" w:cs="Times New Roman"/>
          <w:i/>
          <w:iCs/>
          <w:lang w:eastAsia="pl-PL"/>
        </w:rPr>
        <w:t>social</w:t>
      </w:r>
      <w:proofErr w:type="spellEnd"/>
      <w:r w:rsidRPr="001E0E3A">
        <w:rPr>
          <w:rFonts w:ascii="Times New Roman" w:eastAsia="Times New Roman" w:hAnsi="Times New Roman" w:cs="Times New Roman"/>
          <w:i/>
          <w:iCs/>
          <w:lang w:eastAsia="pl-PL"/>
        </w:rPr>
        <w:t xml:space="preserve"> network i kwestia kobieca. Międzynarodowe zjazdy działaczek kobiecych do 1914 roku</w:t>
      </w:r>
    </w:p>
    <w:p w14:paraId="1AD95C34" w14:textId="2829A4B5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1FB30365" w14:textId="2422FFDE" w:rsidR="00431A31" w:rsidRPr="00C9464B" w:rsidRDefault="00431A31" w:rsidP="00431A31">
      <w:pPr>
        <w:rPr>
          <w:rFonts w:ascii="Times New Roman" w:eastAsia="Times New Roman" w:hAnsi="Times New Roman" w:cs="Times New Roman"/>
          <w:lang w:eastAsia="pl-PL"/>
        </w:rPr>
      </w:pPr>
      <w:r w:rsidRPr="001E0E3A">
        <w:rPr>
          <w:rFonts w:ascii="Times New Roman" w:eastAsia="Times New Roman" w:hAnsi="Times New Roman" w:cs="Times New Roman"/>
          <w:u w:val="single"/>
          <w:lang w:eastAsia="pl-PL"/>
        </w:rPr>
        <w:t>Prof. Lidia Michalska-Bracha</w:t>
      </w:r>
      <w:r w:rsidRPr="001E0E3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E0E3A">
        <w:rPr>
          <w:rFonts w:ascii="Times New Roman" w:eastAsia="Times New Roman" w:hAnsi="Times New Roman" w:cs="Times New Roman"/>
          <w:u w:val="single"/>
          <w:lang w:eastAsia="pl-PL"/>
        </w:rPr>
        <w:t>Prof. Marzena Marczewska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E0E3A">
        <w:rPr>
          <w:rFonts w:ascii="Times New Roman" w:eastAsia="Times New Roman" w:hAnsi="Times New Roman" w:cs="Times New Roman"/>
          <w:i/>
          <w:iCs/>
          <w:lang w:eastAsia="pl-PL"/>
        </w:rPr>
        <w:t>O pojęciach patriotyzmu,</w:t>
      </w:r>
      <w:r w:rsidRPr="001E0E3A">
        <w:rPr>
          <w:rFonts w:ascii="Times New Roman" w:eastAsia="Times New Roman" w:hAnsi="Times New Roman" w:cs="Times New Roman"/>
          <w:i/>
          <w:iCs/>
          <w:lang w:eastAsia="pl-PL"/>
        </w:rPr>
        <w:br/>
        <w:t>ojczyzny i narodu w piśmiennictwie kobiecym z przełomu XIX i XX wieku</w:t>
      </w:r>
      <w:r w:rsidR="001E0E3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1E0E3A">
        <w:rPr>
          <w:rFonts w:ascii="Times New Roman" w:eastAsia="Times New Roman" w:hAnsi="Times New Roman" w:cs="Times New Roman"/>
          <w:i/>
          <w:iCs/>
          <w:lang w:eastAsia="pl-PL"/>
        </w:rPr>
        <w:t>(analiza historyczno-językoznawcza)</w:t>
      </w:r>
    </w:p>
    <w:p w14:paraId="3195FEA0" w14:textId="7819F668" w:rsidR="00431A31" w:rsidRPr="00034E0D" w:rsidRDefault="00431A31" w:rsidP="00431A3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62561E29" w14:textId="4BE0AE5A" w:rsidR="00431A31" w:rsidRPr="00034E0D" w:rsidRDefault="00034E0D" w:rsidP="00431A31">
      <w:pP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pl-PL"/>
        </w:rPr>
      </w:pPr>
      <w:r w:rsidRPr="001E0E3A">
        <w:rPr>
          <w:rFonts w:ascii="Times New Roman" w:eastAsia="Times New Roman" w:hAnsi="Times New Roman" w:cs="Times New Roman"/>
          <w:noProof/>
          <w:u w:val="single"/>
          <w:lang w:eastAsia="pl-PL"/>
        </w:rPr>
        <w:drawing>
          <wp:anchor distT="0" distB="0" distL="114300" distR="114300" simplePos="0" relativeHeight="251667456" behindDoc="1" locked="0" layoutInCell="1" allowOverlap="1" wp14:anchorId="7D381F19" wp14:editId="0992D8ED">
            <wp:simplePos x="0" y="0"/>
            <wp:positionH relativeFrom="column">
              <wp:posOffset>-374650</wp:posOffset>
            </wp:positionH>
            <wp:positionV relativeFrom="paragraph">
              <wp:posOffset>189230</wp:posOffset>
            </wp:positionV>
            <wp:extent cx="6389116" cy="8325134"/>
            <wp:effectExtent l="0" t="0" r="0" b="0"/>
            <wp:wrapNone/>
            <wp:docPr id="1" name="Obraz 1" descr="H:\ISK\WARSZTATYHISTORIIKOBIET\materialy_zaproszenie\tlo_BSzHK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SK\WARSZTATYHISTORIIKOBIET\materialy_zaproszenie\tlo_BSzH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9"/>
                    <a:stretch/>
                  </pic:blipFill>
                  <pic:spPr bwMode="auto">
                    <a:xfrm>
                      <a:off x="0" y="0"/>
                      <a:ext cx="6389116" cy="832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A31" w:rsidRPr="001E0E3A">
        <w:rPr>
          <w:rFonts w:ascii="Times New Roman" w:eastAsia="Times New Roman" w:hAnsi="Times New Roman" w:cs="Times New Roman"/>
          <w:u w:val="single"/>
          <w:lang w:eastAsia="pl-PL"/>
        </w:rPr>
        <w:t>Prof. Alicja Gałczyńska</w:t>
      </w:r>
      <w:r w:rsidR="00431A31" w:rsidRPr="00034E0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31A31" w:rsidRPr="00034E0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pl-PL"/>
        </w:rPr>
        <w:t>Dziewuchy Dziewuchom – głos ”zwykłych” kobiet  w przestrzeni publicznej</w:t>
      </w:r>
    </w:p>
    <w:p w14:paraId="1CCFE32A" w14:textId="5B14B1FA" w:rsidR="00431A31" w:rsidRPr="00034E0D" w:rsidRDefault="00431A31" w:rsidP="00431A31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pl-PL"/>
        </w:rPr>
      </w:pPr>
    </w:p>
    <w:p w14:paraId="6E4A74AF" w14:textId="4916D69B" w:rsidR="00431A31" w:rsidRPr="00034E0D" w:rsidRDefault="00431A31" w:rsidP="00431A31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1E0E3A">
        <w:rPr>
          <w:rFonts w:ascii="Times New Roman" w:eastAsia="Times New Roman" w:hAnsi="Times New Roman" w:cs="Times New Roman"/>
          <w:u w:val="single"/>
          <w:lang w:eastAsia="pl-PL"/>
        </w:rPr>
        <w:t xml:space="preserve">Dr Emil </w:t>
      </w:r>
      <w:proofErr w:type="spellStart"/>
      <w:r w:rsidRPr="001E0E3A">
        <w:rPr>
          <w:rFonts w:ascii="Times New Roman" w:eastAsia="Times New Roman" w:hAnsi="Times New Roman" w:cs="Times New Roman"/>
          <w:u w:val="single"/>
          <w:lang w:eastAsia="pl-PL"/>
        </w:rPr>
        <w:t>Noiński</w:t>
      </w:r>
      <w:proofErr w:type="spellEnd"/>
      <w:r w:rsidRPr="00034E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, </w:t>
      </w:r>
      <w:r w:rsidRPr="00034E0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pl-PL"/>
        </w:rPr>
        <w:t>Aktywność społeczna Wandy z Wolskich Umińskiej (1841-1926) w świetle jej wspomnień i zapisków pamiętnikarskich</w:t>
      </w:r>
    </w:p>
    <w:p w14:paraId="396B40C8" w14:textId="48BD3AE1" w:rsidR="00431A31" w:rsidRPr="00034E0D" w:rsidRDefault="00431A31" w:rsidP="00431A31">
      <w:pP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pl-PL"/>
        </w:rPr>
      </w:pPr>
    </w:p>
    <w:p w14:paraId="62A0FF03" w14:textId="11CD4ED6" w:rsidR="00431A31" w:rsidRPr="00034E0D" w:rsidRDefault="00431A31" w:rsidP="00431A31">
      <w:pPr>
        <w:rPr>
          <w:rFonts w:ascii="Times New Roman" w:eastAsia="Times New Roman" w:hAnsi="Times New Roman" w:cs="Times New Roman"/>
          <w:i/>
          <w:lang w:eastAsia="pl-PL"/>
        </w:rPr>
      </w:pPr>
      <w:r w:rsidRPr="001E0E3A">
        <w:rPr>
          <w:rFonts w:ascii="Times New Roman" w:eastAsia="Times New Roman" w:hAnsi="Times New Roman" w:cs="Times New Roman"/>
          <w:u w:val="single"/>
          <w:lang w:eastAsia="pl-PL"/>
        </w:rPr>
        <w:t>Mgr Katarzyna Świetlik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E0E3A">
        <w:rPr>
          <w:rFonts w:ascii="Times New Roman" w:eastAsia="Times New Roman" w:hAnsi="Times New Roman" w:cs="Times New Roman"/>
          <w:u w:val="single"/>
          <w:lang w:eastAsia="pl-PL"/>
        </w:rPr>
        <w:t xml:space="preserve">Mgr Paweł </w:t>
      </w:r>
      <w:proofErr w:type="spellStart"/>
      <w:r w:rsidRPr="001E0E3A">
        <w:rPr>
          <w:rFonts w:ascii="Times New Roman" w:eastAsia="Times New Roman" w:hAnsi="Times New Roman" w:cs="Times New Roman"/>
          <w:u w:val="single"/>
          <w:lang w:eastAsia="pl-PL"/>
        </w:rPr>
        <w:t>Woś</w:t>
      </w:r>
      <w:proofErr w:type="spellEnd"/>
      <w:r w:rsidRPr="00034E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</w:t>
      </w:r>
      <w:r w:rsidRPr="00034E0D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034E0D">
        <w:rPr>
          <w:rFonts w:ascii="Times New Roman" w:eastAsia="Times New Roman" w:hAnsi="Times New Roman" w:cs="Times New Roman"/>
          <w:i/>
          <w:color w:val="333333"/>
          <w:lang w:eastAsia="pl-PL"/>
        </w:rPr>
        <w:t>Gdzie kilka kobiet weźmie się za sprawę</w:t>
      </w:r>
      <w:r w:rsidRPr="00034E0D">
        <w:rPr>
          <w:rFonts w:ascii="Times New Roman" w:eastAsia="Times New Roman" w:hAnsi="Times New Roman" w:cs="Times New Roman"/>
          <w:i/>
          <w:lang w:eastAsia="pl-PL"/>
        </w:rPr>
        <w:t xml:space="preserve">…”, czyli emancypacja na przykładzie Marii </w:t>
      </w:r>
      <w:proofErr w:type="spellStart"/>
      <w:r w:rsidRPr="00034E0D">
        <w:rPr>
          <w:rFonts w:ascii="Times New Roman" w:eastAsia="Times New Roman" w:hAnsi="Times New Roman" w:cs="Times New Roman"/>
          <w:i/>
          <w:lang w:eastAsia="pl-PL"/>
        </w:rPr>
        <w:t>Dulębianki</w:t>
      </w:r>
      <w:proofErr w:type="spellEnd"/>
    </w:p>
    <w:p w14:paraId="5564056F" w14:textId="3733198E" w:rsidR="00431A31" w:rsidRPr="00034E0D" w:rsidRDefault="00431A31" w:rsidP="00431A31">
      <w:pPr>
        <w:rPr>
          <w:rFonts w:ascii="Times New Roman" w:eastAsia="Times New Roman" w:hAnsi="Times New Roman" w:cs="Times New Roman"/>
          <w:lang w:eastAsia="pl-PL"/>
        </w:rPr>
      </w:pPr>
    </w:p>
    <w:p w14:paraId="79314A03" w14:textId="0853F21C" w:rsidR="00431A31" w:rsidRPr="00034E0D" w:rsidRDefault="00431A31" w:rsidP="00431A31">
      <w:pPr>
        <w:rPr>
          <w:rFonts w:ascii="Times New Roman" w:eastAsia="Times New Roman" w:hAnsi="Times New Roman" w:cs="Times New Roman"/>
          <w:i/>
          <w:lang w:eastAsia="pl-PL"/>
        </w:rPr>
      </w:pPr>
      <w:r w:rsidRPr="00B36263">
        <w:rPr>
          <w:rFonts w:ascii="Times New Roman" w:eastAsia="Times New Roman" w:hAnsi="Times New Roman" w:cs="Times New Roman"/>
          <w:u w:val="single"/>
          <w:lang w:eastAsia="pl-PL"/>
        </w:rPr>
        <w:t>Mgr Joanna Morawska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34E0D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pl-PL"/>
        </w:rPr>
        <w:t>Poznańska prasa dla kobiet na przełomie XIX i XX wieku</w:t>
      </w:r>
    </w:p>
    <w:p w14:paraId="72F15B5C" w14:textId="51B6EE1F" w:rsidR="00431A31" w:rsidRPr="00034E0D" w:rsidRDefault="00431A31" w:rsidP="00431A31">
      <w:pPr>
        <w:shd w:val="clear" w:color="auto" w:fill="FFFFFF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304AC572" w14:textId="3696B28C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1E0E3A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 xml:space="preserve">Około godz. 11.00 - </w:t>
      </w:r>
      <w:r w:rsidRPr="00E27AAE">
        <w:rPr>
          <w:rFonts w:ascii="Times New Roman" w:eastAsia="Times New Roman" w:hAnsi="Times New Roman" w:cs="Times New Roman"/>
          <w:lang w:eastAsia="pl-PL"/>
        </w:rPr>
        <w:t>przerwa kawowa</w:t>
      </w:r>
    </w:p>
    <w:p w14:paraId="71A5D9C3" w14:textId="77777777" w:rsidR="00C11BC0" w:rsidRDefault="00C11BC0" w:rsidP="00C11BC0">
      <w:pPr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pl-PL"/>
        </w:rPr>
      </w:pPr>
    </w:p>
    <w:p w14:paraId="3078C2C8" w14:textId="4E33F12D" w:rsidR="00C11BC0" w:rsidRPr="00C11BC0" w:rsidRDefault="00C11BC0" w:rsidP="00C11BC0">
      <w:pP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 w:rsidRPr="00C11BC0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pl-PL"/>
        </w:rPr>
        <w:t xml:space="preserve">Prof. Halina </w:t>
      </w:r>
      <w:proofErr w:type="spellStart"/>
      <w:r w:rsidRPr="00C11BC0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pl-PL"/>
        </w:rPr>
        <w:t>Parafianowicz</w:t>
      </w:r>
      <w:proofErr w:type="spellEnd"/>
      <w:r w:rsidRPr="00C11BC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, </w:t>
      </w:r>
      <w:r w:rsidRPr="00C11BC0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pl-PL"/>
        </w:rPr>
        <w:t>"</w:t>
      </w:r>
      <w:proofErr w:type="spellStart"/>
      <w:r w:rsidRPr="00C11BC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Women</w:t>
      </w:r>
      <w:proofErr w:type="spellEnd"/>
      <w:r w:rsidRPr="00C11BC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: </w:t>
      </w:r>
      <w:proofErr w:type="spellStart"/>
      <w:r w:rsidRPr="00C11BC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This</w:t>
      </w:r>
      <w:proofErr w:type="spellEnd"/>
      <w:r w:rsidRPr="00C11BC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</w:t>
      </w:r>
      <w:proofErr w:type="spellStart"/>
      <w:r w:rsidRPr="00C11BC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is</w:t>
      </w:r>
      <w:proofErr w:type="spellEnd"/>
      <w:r w:rsidRPr="00C11BC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</w:t>
      </w:r>
      <w:proofErr w:type="spellStart"/>
      <w:r w:rsidRPr="00C11BC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Your</w:t>
      </w:r>
      <w:proofErr w:type="spellEnd"/>
      <w:r w:rsidRPr="00C11BC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Job!":</w:t>
      </w:r>
      <w:r w:rsidRPr="00C11BC0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pl-PL"/>
        </w:rPr>
        <w:t> Amerykanki w I wojnie światowej</w:t>
      </w:r>
    </w:p>
    <w:p w14:paraId="78270F4D" w14:textId="77777777" w:rsidR="00C11BC0" w:rsidRDefault="00C11BC0" w:rsidP="00C9464B">
      <w:pPr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EB6ACB5" w14:textId="75DE9C82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B36263">
        <w:rPr>
          <w:rFonts w:ascii="Times New Roman" w:eastAsia="Times New Roman" w:hAnsi="Times New Roman" w:cs="Times New Roman"/>
          <w:u w:val="single"/>
          <w:lang w:eastAsia="pl-PL"/>
        </w:rPr>
        <w:t>Prof. Ewa Maj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36263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pl-PL"/>
        </w:rPr>
        <w:t>Obraz ruchów kobiecych na łamach prasy dla kobiet w Polsce 1918-1939</w:t>
      </w:r>
    </w:p>
    <w:p w14:paraId="710C7B23" w14:textId="679E5633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06DCD066" w14:textId="020D19F1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B36263">
        <w:rPr>
          <w:rFonts w:ascii="Times New Roman" w:eastAsia="Times New Roman" w:hAnsi="Times New Roman" w:cs="Times New Roman"/>
          <w:u w:val="single"/>
          <w:lang w:eastAsia="pl-PL"/>
        </w:rPr>
        <w:t>Dr Katarzyna Wodniak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36263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pl-PL"/>
        </w:rPr>
        <w:t>Redaktorki "Mojej Przyjaciółki" (1934-1939) i "Przyjaciółki" (w okresie Czytelnikowskim i pierwszych latach w RSW "Prasa"</w:t>
      </w:r>
    </w:p>
    <w:p w14:paraId="60339512" w14:textId="6E401E55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35EAC056" w14:textId="587B76CF" w:rsidR="00431A31" w:rsidRPr="00C9464B" w:rsidRDefault="00431A31" w:rsidP="00431A31">
      <w:pPr>
        <w:rPr>
          <w:rFonts w:ascii="Times New Roman" w:eastAsia="Times New Roman" w:hAnsi="Times New Roman" w:cs="Times New Roman"/>
          <w:lang w:eastAsia="pl-PL"/>
        </w:rPr>
      </w:pPr>
      <w:r w:rsidRPr="00B36263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Dr Anna Marcinkiewicz-Kaczmarczyk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36263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pl-PL"/>
        </w:rPr>
        <w:t>Związek Legionistek Polskich (1921-1939) - działalność szkoleniowa, charytatywna i kultywowanie tradycji niepodległościowych</w:t>
      </w:r>
    </w:p>
    <w:p w14:paraId="09E17332" w14:textId="4714D46C" w:rsidR="00431A31" w:rsidRPr="00C9464B" w:rsidRDefault="00431A31" w:rsidP="00431A31">
      <w:pPr>
        <w:rPr>
          <w:rFonts w:ascii="Times New Roman" w:eastAsia="Times New Roman" w:hAnsi="Times New Roman" w:cs="Times New Roman"/>
          <w:lang w:eastAsia="pl-PL"/>
        </w:rPr>
      </w:pPr>
    </w:p>
    <w:p w14:paraId="290CF160" w14:textId="5BF5A6D4" w:rsidR="00431A31" w:rsidRPr="00B36263" w:rsidRDefault="00431A31" w:rsidP="00C9464B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pl-PL"/>
        </w:rPr>
      </w:pPr>
      <w:r w:rsidRPr="00B36263">
        <w:rPr>
          <w:rFonts w:ascii="Times New Roman" w:eastAsia="Times New Roman" w:hAnsi="Times New Roman" w:cs="Times New Roman"/>
          <w:u w:val="single"/>
          <w:lang w:eastAsia="pl-PL"/>
        </w:rPr>
        <w:t>Mgr Emilia </w:t>
      </w:r>
      <w:proofErr w:type="spellStart"/>
      <w:r w:rsidRPr="00B36263">
        <w:rPr>
          <w:rFonts w:ascii="Times New Roman" w:eastAsia="Times New Roman" w:hAnsi="Times New Roman" w:cs="Times New Roman"/>
          <w:u w:val="single"/>
          <w:lang w:eastAsia="pl-PL"/>
        </w:rPr>
        <w:t>Pobocha</w:t>
      </w:r>
      <w:proofErr w:type="spellEnd"/>
      <w:r w:rsidRPr="00C9464B">
        <w:rPr>
          <w:rFonts w:ascii="Times New Roman" w:eastAsia="Times New Roman" w:hAnsi="Times New Roman" w:cs="Times New Roman"/>
          <w:lang w:eastAsia="pl-PL"/>
        </w:rPr>
        <w:t xml:space="preserve">,  </w:t>
      </w:r>
      <w:r w:rsidRPr="00B36263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pl-PL"/>
        </w:rPr>
        <w:t>Kobiety artystki na łamach międzywojennego tygodnika „Kultura” (1936-1939)</w:t>
      </w:r>
    </w:p>
    <w:p w14:paraId="435D14B4" w14:textId="64F02623" w:rsidR="00C11BC0" w:rsidRDefault="00C11BC0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6BF40A5E" w14:textId="0C3EA972" w:rsidR="00C11BC0" w:rsidRDefault="00C11BC0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5AF7201A" w14:textId="77777777" w:rsidR="00C11BC0" w:rsidRPr="00C9464B" w:rsidRDefault="00C11BC0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19AF3AE9" w14:textId="0A30BAAF" w:rsidR="00431A31" w:rsidRPr="00034E0D" w:rsidRDefault="00431A31" w:rsidP="00431A31">
      <w:pPr>
        <w:rPr>
          <w:rFonts w:ascii="Times New Roman" w:eastAsia="Times New Roman" w:hAnsi="Times New Roman" w:cs="Times New Roman"/>
          <w:lang w:eastAsia="pl-PL"/>
        </w:rPr>
      </w:pPr>
      <w:r w:rsidRPr="00B36263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 xml:space="preserve">Godz. 13.00-13.30 </w:t>
      </w:r>
      <w:r w:rsidRPr="00E27AAE">
        <w:rPr>
          <w:rFonts w:ascii="Times New Roman" w:eastAsia="Times New Roman" w:hAnsi="Times New Roman" w:cs="Times New Roman"/>
          <w:lang w:eastAsia="pl-PL"/>
        </w:rPr>
        <w:t>-</w:t>
      </w:r>
      <w:r w:rsidRPr="00B36263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 xml:space="preserve"> </w:t>
      </w:r>
      <w:r w:rsidRPr="00E27AAE">
        <w:rPr>
          <w:rFonts w:ascii="Times New Roman" w:eastAsia="Times New Roman" w:hAnsi="Times New Roman" w:cs="Times New Roman"/>
          <w:lang w:eastAsia="pl-PL"/>
        </w:rPr>
        <w:t>dyskusja</w:t>
      </w:r>
    </w:p>
    <w:p w14:paraId="7273C147" w14:textId="6FF721AF" w:rsidR="00431A31" w:rsidRPr="00B36263" w:rsidRDefault="00431A31" w:rsidP="00431A31">
      <w:pPr>
        <w:rPr>
          <w:rFonts w:ascii="Times New Roman" w:eastAsia="Times New Roman" w:hAnsi="Times New Roman" w:cs="Times New Roman"/>
          <w:b/>
          <w:bCs/>
          <w:color w:val="660066"/>
          <w:lang w:eastAsia="pl-PL"/>
        </w:rPr>
      </w:pPr>
      <w:r w:rsidRPr="00B36263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 xml:space="preserve">14.00-15.00 </w:t>
      </w:r>
      <w:r w:rsidRPr="00E27AAE">
        <w:rPr>
          <w:rFonts w:ascii="Times New Roman" w:eastAsia="Times New Roman" w:hAnsi="Times New Roman" w:cs="Times New Roman"/>
          <w:lang w:eastAsia="pl-PL"/>
        </w:rPr>
        <w:t>- obiad</w:t>
      </w:r>
      <w:r w:rsidRPr="00B36263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 xml:space="preserve"> </w:t>
      </w:r>
    </w:p>
    <w:p w14:paraId="22A4EF7C" w14:textId="2E7B67E9" w:rsidR="00431A31" w:rsidRPr="00B36263" w:rsidRDefault="00431A31" w:rsidP="00431A31">
      <w:pPr>
        <w:rPr>
          <w:rFonts w:ascii="Times New Roman" w:eastAsia="Times New Roman" w:hAnsi="Times New Roman" w:cs="Times New Roman"/>
          <w:b/>
          <w:bCs/>
          <w:color w:val="660066"/>
          <w:lang w:eastAsia="pl-PL"/>
        </w:rPr>
      </w:pPr>
      <w:r w:rsidRPr="00E27AAE">
        <w:rPr>
          <w:rFonts w:ascii="Times New Roman" w:eastAsia="Times New Roman" w:hAnsi="Times New Roman" w:cs="Times New Roman"/>
          <w:lang w:eastAsia="pl-PL"/>
        </w:rPr>
        <w:t xml:space="preserve">cz. II, </w:t>
      </w:r>
      <w:r w:rsidRPr="00B36263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 xml:space="preserve">godz. 15.00 – 17.30 </w:t>
      </w:r>
    </w:p>
    <w:p w14:paraId="2D48CD02" w14:textId="77777777" w:rsidR="00C11BC0" w:rsidRDefault="00C11BC0" w:rsidP="00C9464B">
      <w:pPr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4B3233E" w14:textId="55976D4C" w:rsidR="00431A31" w:rsidRDefault="00E27AAE" w:rsidP="00C9464B">
      <w:pPr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noProof/>
          <w:color w:val="660066"/>
          <w:lang w:eastAsia="pl-PL"/>
        </w:rPr>
        <w:drawing>
          <wp:anchor distT="0" distB="0" distL="114300" distR="114300" simplePos="0" relativeHeight="251669504" behindDoc="1" locked="0" layoutInCell="1" allowOverlap="1" wp14:anchorId="3290DCDD" wp14:editId="3C3673E1">
            <wp:simplePos x="0" y="0"/>
            <wp:positionH relativeFrom="column">
              <wp:posOffset>-67310</wp:posOffset>
            </wp:positionH>
            <wp:positionV relativeFrom="paragraph">
              <wp:posOffset>179705</wp:posOffset>
            </wp:positionV>
            <wp:extent cx="6388735" cy="8324850"/>
            <wp:effectExtent l="0" t="0" r="0" b="0"/>
            <wp:wrapNone/>
            <wp:docPr id="2" name="Obraz 2" descr="H:\ISK\WARSZTATYHISTORIIKOBIET\materialy_zaproszenie\tlo_BSz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SK\WARSZTATYHISTORIIKOBIET\materialy_zaproszenie\tlo_BSzH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9"/>
                    <a:stretch/>
                  </pic:blipFill>
                  <pic:spPr bwMode="auto">
                    <a:xfrm>
                      <a:off x="0" y="0"/>
                      <a:ext cx="638873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A31" w:rsidRPr="00E27AAE">
        <w:rPr>
          <w:rFonts w:ascii="Times New Roman" w:eastAsia="Times New Roman" w:hAnsi="Times New Roman" w:cs="Times New Roman"/>
          <w:u w:val="single"/>
          <w:lang w:eastAsia="pl-PL"/>
        </w:rPr>
        <w:t>prof. Magdalena Mikołajczyk</w:t>
      </w:r>
      <w:r w:rsidR="00431A31" w:rsidRPr="00034E0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31A31" w:rsidRPr="00E27AAE">
        <w:rPr>
          <w:rFonts w:ascii="Times New Roman" w:eastAsia="Times New Roman" w:hAnsi="Times New Roman" w:cs="Times New Roman"/>
          <w:i/>
          <w:iCs/>
          <w:lang w:eastAsia="pl-PL"/>
        </w:rPr>
        <w:t>Kontestatorki. Formy zaangażowania kobiet w Polsce po 1945 roku</w:t>
      </w:r>
      <w:r w:rsidR="00431A31" w:rsidRPr="00C9464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D65F44" w14:textId="6D1198DB" w:rsidR="00C11BC0" w:rsidRDefault="00C11BC0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4B59C393" w14:textId="77777777" w:rsidR="00C11BC0" w:rsidRPr="00C9464B" w:rsidRDefault="00C11BC0" w:rsidP="00C11BC0">
      <w:pPr>
        <w:rPr>
          <w:rFonts w:ascii="Times New Roman" w:eastAsia="Times New Roman" w:hAnsi="Times New Roman" w:cs="Times New Roman"/>
          <w:lang w:eastAsia="pl-PL"/>
        </w:rPr>
      </w:pPr>
      <w:r w:rsidRPr="00B36263">
        <w:rPr>
          <w:rFonts w:ascii="Times New Roman" w:eastAsia="Times New Roman" w:hAnsi="Times New Roman" w:cs="Times New Roman"/>
          <w:u w:val="single"/>
          <w:lang w:eastAsia="pl-PL"/>
        </w:rPr>
        <w:t xml:space="preserve">Prof. Jolanta </w:t>
      </w:r>
      <w:proofErr w:type="spellStart"/>
      <w:r w:rsidRPr="00B36263">
        <w:rPr>
          <w:rFonts w:ascii="Times New Roman" w:eastAsia="Times New Roman" w:hAnsi="Times New Roman" w:cs="Times New Roman"/>
          <w:u w:val="single"/>
          <w:lang w:eastAsia="pl-PL"/>
        </w:rPr>
        <w:t>Chwastyk</w:t>
      </w:r>
      <w:proofErr w:type="spellEnd"/>
      <w:r w:rsidRPr="00B36263">
        <w:rPr>
          <w:rFonts w:ascii="Times New Roman" w:eastAsia="Times New Roman" w:hAnsi="Times New Roman" w:cs="Times New Roman"/>
          <w:u w:val="single"/>
          <w:lang w:eastAsia="pl-PL"/>
        </w:rPr>
        <w:t>-Kowalczyk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36263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pl-PL"/>
        </w:rPr>
        <w:t>Rzeczywistość kobiet stanu wojennego</w:t>
      </w:r>
    </w:p>
    <w:p w14:paraId="475BFFC7" w14:textId="74214C7D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2F70519B" w14:textId="2B04D29A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u w:val="single"/>
          <w:lang w:eastAsia="pl-PL"/>
        </w:rPr>
        <w:t>Dr Urszula Sokołowska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27AAE">
        <w:rPr>
          <w:rFonts w:ascii="Times New Roman" w:eastAsia="Times New Roman" w:hAnsi="Times New Roman" w:cs="Times New Roman"/>
          <w:i/>
          <w:iCs/>
          <w:lang w:eastAsia="pl-PL"/>
        </w:rPr>
        <w:t>Feminizm na łamach "Kobiety i Życia" (1970-1989)</w:t>
      </w:r>
    </w:p>
    <w:p w14:paraId="02F778C2" w14:textId="36180162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6AE06EF5" w14:textId="4B3C13B6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u w:val="single"/>
          <w:lang w:eastAsia="pl-PL"/>
        </w:rPr>
        <w:t>Dr Łukasz Jędrzejski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27AAE">
        <w:rPr>
          <w:rFonts w:ascii="Times New Roman" w:eastAsia="Times New Roman" w:hAnsi="Times New Roman" w:cs="Times New Roman"/>
          <w:i/>
          <w:iCs/>
          <w:lang w:eastAsia="pl-PL"/>
        </w:rPr>
        <w:t>Obraz Ligi Kobiet na łamach prasy dla kobiet w okresie gomułkowskim (1956-1970)</w:t>
      </w:r>
    </w:p>
    <w:p w14:paraId="3F0DADF5" w14:textId="24A05560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0AD771A4" w14:textId="7954B745" w:rsidR="00431A31" w:rsidRPr="00E27AAE" w:rsidRDefault="00431A31" w:rsidP="00C9464B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E27AAE">
        <w:rPr>
          <w:rFonts w:ascii="Times New Roman" w:eastAsia="Times New Roman" w:hAnsi="Times New Roman" w:cs="Times New Roman"/>
          <w:u w:val="single"/>
          <w:lang w:eastAsia="pl-PL"/>
        </w:rPr>
        <w:t>Dr Anna Szwed-Walczak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27AAE">
        <w:rPr>
          <w:rFonts w:ascii="Times New Roman" w:eastAsia="Times New Roman" w:hAnsi="Times New Roman" w:cs="Times New Roman"/>
          <w:i/>
          <w:iCs/>
          <w:lang w:eastAsia="pl-PL"/>
        </w:rPr>
        <w:t>Obraz organizacji kobiecych na łamach polskiej prasy dla kobiet w okresie transformacji ustrojowej</w:t>
      </w:r>
    </w:p>
    <w:p w14:paraId="062F47B2" w14:textId="16A9E86F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0B1BA1E9" w14:textId="6EBEC177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Godz. 17.00 - 17.30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 - dyskusja</w:t>
      </w:r>
    </w:p>
    <w:p w14:paraId="3E1F1E6B" w14:textId="394FD93B" w:rsidR="00431A31" w:rsidRDefault="00431A31" w:rsidP="00C9464B">
      <w:pPr>
        <w:rPr>
          <w:rFonts w:ascii="Times New Roman" w:eastAsia="Times New Roman" w:hAnsi="Times New Roman" w:cs="Times New Roman"/>
          <w:b/>
          <w:bCs/>
          <w:color w:val="660066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 xml:space="preserve">Godz. 18.00 </w:t>
      </w:r>
      <w:r w:rsidR="00E27AAE" w:rsidRPr="00E27AAE">
        <w:rPr>
          <w:rFonts w:ascii="Times New Roman" w:eastAsia="Times New Roman" w:hAnsi="Times New Roman" w:cs="Times New Roman"/>
          <w:lang w:eastAsia="pl-PL"/>
        </w:rPr>
        <w:t>–</w:t>
      </w:r>
      <w:r w:rsidRPr="00E27AAE">
        <w:rPr>
          <w:rFonts w:ascii="Times New Roman" w:eastAsia="Times New Roman" w:hAnsi="Times New Roman" w:cs="Times New Roman"/>
          <w:lang w:eastAsia="pl-PL"/>
        </w:rPr>
        <w:t xml:space="preserve"> kolacja</w:t>
      </w:r>
    </w:p>
    <w:p w14:paraId="7ABE2F17" w14:textId="77777777" w:rsidR="00E27AAE" w:rsidRPr="00E27AAE" w:rsidRDefault="00E27AAE" w:rsidP="00C9464B">
      <w:pPr>
        <w:rPr>
          <w:rFonts w:ascii="Times New Roman" w:eastAsia="Times New Roman" w:hAnsi="Times New Roman" w:cs="Times New Roman"/>
          <w:b/>
          <w:bCs/>
          <w:color w:val="660066"/>
          <w:lang w:eastAsia="pl-PL"/>
        </w:rPr>
      </w:pPr>
    </w:p>
    <w:p w14:paraId="4ADEC03E" w14:textId="474D9050" w:rsidR="00431A31" w:rsidRPr="00E27AAE" w:rsidRDefault="00431A31" w:rsidP="00E27AA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660066"/>
          <w:u w:val="single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color w:val="660066"/>
          <w:u w:val="single"/>
          <w:lang w:eastAsia="pl-PL"/>
        </w:rPr>
        <w:t>niedziela, 13 września 2020 r.</w:t>
      </w:r>
    </w:p>
    <w:p w14:paraId="5E81EE67" w14:textId="77777777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39A3C421" w14:textId="77777777" w:rsidR="00431A31" w:rsidRPr="00C9464B" w:rsidRDefault="00431A31" w:rsidP="00431A31">
      <w:pPr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Godz. 10.00 – 14.00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 - obrady konferencyjne  </w:t>
      </w:r>
    </w:p>
    <w:p w14:paraId="5AA7F03E" w14:textId="77777777" w:rsidR="00431A31" w:rsidRPr="00C9464B" w:rsidRDefault="00431A31" w:rsidP="00431A31">
      <w:pPr>
        <w:rPr>
          <w:rFonts w:ascii="Times New Roman" w:eastAsia="Times New Roman" w:hAnsi="Times New Roman" w:cs="Times New Roman"/>
          <w:lang w:eastAsia="pl-PL"/>
        </w:rPr>
      </w:pPr>
    </w:p>
    <w:p w14:paraId="77B85496" w14:textId="77777777" w:rsidR="00431A31" w:rsidRPr="00C9464B" w:rsidRDefault="00431A31" w:rsidP="00431A31">
      <w:pPr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u w:val="single"/>
          <w:lang w:eastAsia="pl-PL"/>
        </w:rPr>
        <w:t>Prof. Małgorzata Dajnowicz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27AAE">
        <w:rPr>
          <w:rFonts w:ascii="Times New Roman" w:eastAsia="Times New Roman" w:hAnsi="Times New Roman" w:cs="Times New Roman"/>
          <w:i/>
          <w:iCs/>
          <w:lang w:eastAsia="pl-PL"/>
        </w:rPr>
        <w:t>Krajowe Zjazdy Ligi Kobiet (wybrane)</w:t>
      </w:r>
    </w:p>
    <w:p w14:paraId="7591E511" w14:textId="275EB340" w:rsidR="00431A31" w:rsidRPr="00C9464B" w:rsidRDefault="00C2246B" w:rsidP="00C2246B">
      <w:pPr>
        <w:tabs>
          <w:tab w:val="left" w:pos="7730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790DB0A3" w14:textId="4AA449BC" w:rsidR="00431A31" w:rsidRPr="00E27AAE" w:rsidRDefault="00431A31" w:rsidP="00C9464B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E27AAE">
        <w:rPr>
          <w:rFonts w:ascii="Times New Roman" w:eastAsia="Times New Roman" w:hAnsi="Times New Roman" w:cs="Times New Roman"/>
          <w:u w:val="single"/>
          <w:lang w:eastAsia="pl-PL"/>
        </w:rPr>
        <w:t xml:space="preserve">Dr </w:t>
      </w:r>
      <w:r w:rsidR="004C3508">
        <w:rPr>
          <w:rFonts w:ascii="Times New Roman" w:eastAsia="Times New Roman" w:hAnsi="Times New Roman" w:cs="Times New Roman"/>
          <w:u w:val="single"/>
          <w:lang w:eastAsia="pl-PL"/>
        </w:rPr>
        <w:t xml:space="preserve">hab. </w:t>
      </w:r>
      <w:r w:rsidRPr="00E27AAE">
        <w:rPr>
          <w:rFonts w:ascii="Times New Roman" w:eastAsia="Times New Roman" w:hAnsi="Times New Roman" w:cs="Times New Roman"/>
          <w:u w:val="single"/>
          <w:lang w:eastAsia="pl-PL"/>
        </w:rPr>
        <w:t>Agnieszka Chłosta-Sikorska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27AAE">
        <w:rPr>
          <w:rFonts w:ascii="Times New Roman" w:eastAsia="Times New Roman" w:hAnsi="Times New Roman" w:cs="Times New Roman"/>
          <w:i/>
          <w:iCs/>
          <w:lang w:eastAsia="pl-PL"/>
        </w:rPr>
        <w:t>Nadużywanie alkoholu w latach 60. XX w., a sytuacja kobiet – przykład nowohucki</w:t>
      </w:r>
    </w:p>
    <w:p w14:paraId="1D3E59F9" w14:textId="77777777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4FF4BDC9" w14:textId="4866763D" w:rsidR="00431A31" w:rsidRPr="00C9464B" w:rsidRDefault="00431A31" w:rsidP="00431A31">
      <w:pPr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u w:val="single"/>
          <w:lang w:eastAsia="pl-PL"/>
        </w:rPr>
        <w:t xml:space="preserve">Dr Edyta </w:t>
      </w:r>
      <w:proofErr w:type="spellStart"/>
      <w:r w:rsidRPr="00C2246B">
        <w:rPr>
          <w:rFonts w:ascii="Times New Roman" w:eastAsia="Times New Roman" w:hAnsi="Times New Roman" w:cs="Times New Roman"/>
          <w:u w:val="single"/>
          <w:lang w:eastAsia="pl-PL"/>
        </w:rPr>
        <w:t>Chrobaczyńska</w:t>
      </w:r>
      <w:proofErr w:type="spellEnd"/>
      <w:r w:rsidRPr="00C2246B">
        <w:rPr>
          <w:rFonts w:ascii="Times New Roman" w:eastAsia="Times New Roman" w:hAnsi="Times New Roman" w:cs="Times New Roman"/>
          <w:u w:val="single"/>
          <w:lang w:eastAsia="pl-PL"/>
        </w:rPr>
        <w:t xml:space="preserve"> - Plucińska</w:t>
      </w:r>
      <w:r w:rsidRPr="00E27AAE">
        <w:rPr>
          <w:rFonts w:ascii="Times New Roman" w:eastAsia="Times New Roman" w:hAnsi="Times New Roman" w:cs="Times New Roman"/>
          <w:i/>
          <w:iCs/>
          <w:lang w:eastAsia="pl-PL"/>
        </w:rPr>
        <w:t>,  Światowa Konferencja Dekady Kobiet ONZ -Kopenhaga 1980. Analiza stanowiska delegacji polskiej</w:t>
      </w:r>
    </w:p>
    <w:p w14:paraId="7B21A740" w14:textId="77777777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551A3D48" w14:textId="77777777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Około godz. 12.00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 - przerwa kawowa</w:t>
      </w:r>
    </w:p>
    <w:p w14:paraId="6AADD6E2" w14:textId="77777777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2A19933D" w14:textId="77777777" w:rsidR="00431A31" w:rsidRPr="00E27AAE" w:rsidRDefault="00431A31" w:rsidP="00C9464B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E27AAE">
        <w:rPr>
          <w:rFonts w:ascii="Times New Roman" w:eastAsia="Times New Roman" w:hAnsi="Times New Roman" w:cs="Times New Roman"/>
          <w:u w:val="single"/>
          <w:lang w:eastAsia="pl-PL"/>
        </w:rPr>
        <w:t xml:space="preserve">Dr Maria </w:t>
      </w:r>
      <w:proofErr w:type="spellStart"/>
      <w:r w:rsidRPr="00E27AAE">
        <w:rPr>
          <w:rFonts w:ascii="Times New Roman" w:eastAsia="Times New Roman" w:hAnsi="Times New Roman" w:cs="Times New Roman"/>
          <w:u w:val="single"/>
          <w:lang w:eastAsia="pl-PL"/>
        </w:rPr>
        <w:t>Bauchrowicz-Tocka</w:t>
      </w:r>
      <w:proofErr w:type="spellEnd"/>
      <w:r w:rsidRPr="00034E0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27AAE">
        <w:rPr>
          <w:rFonts w:ascii="Times New Roman" w:eastAsia="Times New Roman" w:hAnsi="Times New Roman" w:cs="Times New Roman"/>
          <w:i/>
          <w:iCs/>
          <w:lang w:eastAsia="pl-PL"/>
        </w:rPr>
        <w:t>Działalność Ligi Kobiet Polskich w okręgach katowickim</w:t>
      </w:r>
    </w:p>
    <w:p w14:paraId="32325DA8" w14:textId="77777777" w:rsidR="00431A31" w:rsidRPr="00E27AAE" w:rsidRDefault="00431A31" w:rsidP="00C9464B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E27AAE">
        <w:rPr>
          <w:rFonts w:ascii="Times New Roman" w:eastAsia="Times New Roman" w:hAnsi="Times New Roman" w:cs="Times New Roman"/>
          <w:i/>
          <w:iCs/>
          <w:lang w:eastAsia="pl-PL"/>
        </w:rPr>
        <w:t>i krakowskim w świetle publikacji "Naszej Pracy" (1982-1989)</w:t>
      </w:r>
    </w:p>
    <w:p w14:paraId="513FCF58" w14:textId="77777777" w:rsidR="00431A31" w:rsidRPr="00E27AAE" w:rsidRDefault="00431A31" w:rsidP="00C9464B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8025097" w14:textId="77777777" w:rsidR="00431A31" w:rsidRPr="00E27AAE" w:rsidRDefault="00431A31" w:rsidP="00C9464B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E27AAE">
        <w:rPr>
          <w:rFonts w:ascii="Times New Roman" w:eastAsia="Times New Roman" w:hAnsi="Times New Roman" w:cs="Times New Roman"/>
          <w:u w:val="single"/>
          <w:lang w:eastAsia="pl-PL"/>
        </w:rPr>
        <w:t>Mgr Agnieszka Drozdowska</w:t>
      </w:r>
      <w:r w:rsidRPr="00E27AAE">
        <w:rPr>
          <w:rFonts w:ascii="Times New Roman" w:eastAsia="Times New Roman" w:hAnsi="Times New Roman" w:cs="Times New Roman"/>
          <w:i/>
          <w:iCs/>
          <w:lang w:eastAsia="pl-PL"/>
        </w:rPr>
        <w:t>, Liga Kobiet w okręgu białostockim w latach 1956-1975. Kierunki i efekty działalności</w:t>
      </w:r>
    </w:p>
    <w:p w14:paraId="2BDA80BB" w14:textId="77777777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78895188" w14:textId="3166C65F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u w:val="single"/>
          <w:lang w:eastAsia="pl-PL"/>
        </w:rPr>
        <w:t xml:space="preserve">Mgr Justyna </w:t>
      </w:r>
      <w:proofErr w:type="spellStart"/>
      <w:r w:rsidRPr="00E27AAE">
        <w:rPr>
          <w:rFonts w:ascii="Times New Roman" w:eastAsia="Times New Roman" w:hAnsi="Times New Roman" w:cs="Times New Roman"/>
          <w:u w:val="single"/>
          <w:lang w:eastAsia="pl-PL"/>
        </w:rPr>
        <w:t>Zajko-Czochańska</w:t>
      </w:r>
      <w:proofErr w:type="spellEnd"/>
      <w:r w:rsidRPr="00C9464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27AAE">
        <w:rPr>
          <w:rFonts w:ascii="Times New Roman" w:eastAsia="Times New Roman" w:hAnsi="Times New Roman" w:cs="Times New Roman"/>
          <w:i/>
          <w:iCs/>
          <w:lang w:eastAsia="pl-PL"/>
        </w:rPr>
        <w:t>Wybrane formy emancypacji kobiet wiejskich na łamach</w:t>
      </w:r>
      <w:r w:rsidR="00E27AAE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27AAE">
        <w:rPr>
          <w:rFonts w:ascii="Times New Roman" w:eastAsia="Times New Roman" w:hAnsi="Times New Roman" w:cs="Times New Roman"/>
          <w:i/>
          <w:iCs/>
          <w:lang w:eastAsia="pl-PL"/>
        </w:rPr>
        <w:t>„Przyjaciółki” w latach 1956-1975</w:t>
      </w:r>
    </w:p>
    <w:p w14:paraId="4709D92C" w14:textId="77777777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493D43F1" w14:textId="2710EA0B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Godz. 13.30-14.00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 - dyskusja</w:t>
      </w:r>
    </w:p>
    <w:p w14:paraId="798D5F15" w14:textId="4EEF6C8E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lastRenderedPageBreak/>
        <w:t>Godz. 14.30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 - obiad </w:t>
      </w:r>
    </w:p>
    <w:p w14:paraId="0520CB56" w14:textId="52246524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Godz. 15.00 – 17.00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 - program kulturalny</w:t>
      </w:r>
    </w:p>
    <w:p w14:paraId="05A4C616" w14:textId="5F11B476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Godz. 18.00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 – kolacja</w:t>
      </w:r>
    </w:p>
    <w:p w14:paraId="1D4FFA0F" w14:textId="6ABD844E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73C9A717" w14:textId="77777777" w:rsidR="00C11BC0" w:rsidRDefault="00C11BC0" w:rsidP="00540B4D">
      <w:pPr>
        <w:spacing w:line="360" w:lineRule="auto"/>
        <w:rPr>
          <w:rFonts w:ascii="Times New Roman" w:eastAsia="Times New Roman" w:hAnsi="Times New Roman" w:cs="Times New Roman"/>
          <w:b/>
          <w:bCs/>
          <w:color w:val="660066"/>
          <w:u w:val="single"/>
          <w:lang w:eastAsia="pl-PL"/>
        </w:rPr>
      </w:pPr>
    </w:p>
    <w:p w14:paraId="3FB5D604" w14:textId="77777777" w:rsidR="00C11BC0" w:rsidRDefault="00C11BC0" w:rsidP="00E27AA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660066"/>
          <w:u w:val="single"/>
          <w:lang w:eastAsia="pl-PL"/>
        </w:rPr>
      </w:pPr>
    </w:p>
    <w:p w14:paraId="2038D08B" w14:textId="1A1C0343" w:rsidR="00431A31" w:rsidRPr="00E27AAE" w:rsidRDefault="00431A31" w:rsidP="00E27AA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660066"/>
          <w:u w:val="single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color w:val="660066"/>
          <w:u w:val="single"/>
          <w:lang w:eastAsia="pl-PL"/>
        </w:rPr>
        <w:t xml:space="preserve">poniedziałek, 14 września 2020 r. </w:t>
      </w:r>
    </w:p>
    <w:p w14:paraId="3EA515B9" w14:textId="317EA3BE" w:rsidR="00431A31" w:rsidRPr="00C9464B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3BADCBA9" w14:textId="3CC8017E" w:rsidR="00431A31" w:rsidRPr="00034E0D" w:rsidRDefault="00431A31" w:rsidP="00A701AB">
      <w:pPr>
        <w:spacing w:line="300" w:lineRule="exact"/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Godz. 10.00 - 12.00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 - panel dyskusyjny dotyczący stanu badań na temat historii kobiet w świetle publikacji </w:t>
      </w:r>
      <w:r w:rsidRPr="00C9464B">
        <w:rPr>
          <w:rFonts w:ascii="Times New Roman" w:eastAsia="Times New Roman" w:hAnsi="Times New Roman" w:cs="Times New Roman"/>
          <w:lang w:eastAsia="pl-PL"/>
        </w:rPr>
        <w:t>Czasopisma Naukowego Instytutu Studiów Kobiecych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 (z uwzględnieniem upowszechniania i promocji pisma jako forum dyskusji naukowej o dziejach kobiet)</w:t>
      </w:r>
    </w:p>
    <w:p w14:paraId="5B0C9039" w14:textId="77777777" w:rsidR="00C11BC0" w:rsidRDefault="00C11BC0" w:rsidP="00A701AB">
      <w:pPr>
        <w:spacing w:line="300" w:lineRule="exact"/>
        <w:rPr>
          <w:rFonts w:ascii="Times New Roman" w:eastAsia="Times New Roman" w:hAnsi="Times New Roman" w:cs="Times New Roman"/>
          <w:b/>
          <w:bCs/>
          <w:color w:val="660066"/>
          <w:lang w:eastAsia="pl-PL"/>
        </w:rPr>
      </w:pPr>
    </w:p>
    <w:p w14:paraId="156AD562" w14:textId="3DE02587" w:rsidR="00431A31" w:rsidRPr="00034E0D" w:rsidRDefault="00431A31" w:rsidP="00A701AB">
      <w:pPr>
        <w:spacing w:line="300" w:lineRule="exact"/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Około godz. 12.00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 - przerwa kawowa</w:t>
      </w:r>
    </w:p>
    <w:p w14:paraId="22102B55" w14:textId="352B2AF3" w:rsidR="00431A31" w:rsidRPr="00034E0D" w:rsidRDefault="00431A31" w:rsidP="00A701AB">
      <w:pPr>
        <w:spacing w:line="300" w:lineRule="exact"/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Godz. 12.00 – 15.00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 - konsultacje indywidulane z zakresu historii kobiet o charakterze warsztatowym (prof. Małgorzata Dajnowicz) </w:t>
      </w:r>
    </w:p>
    <w:p w14:paraId="615B2AED" w14:textId="1763CDB7" w:rsidR="00431A31" w:rsidRPr="00034E0D" w:rsidRDefault="00431A31" w:rsidP="00A701AB">
      <w:pPr>
        <w:spacing w:line="300" w:lineRule="exact"/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color w:val="660066"/>
          <w:lang w:eastAsia="pl-PL"/>
        </w:rPr>
        <w:t>Godz. 15.00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 - obiad i zakończenie konferencji.</w:t>
      </w:r>
    </w:p>
    <w:p w14:paraId="018AB825" w14:textId="4544EA75" w:rsidR="00431A31" w:rsidRPr="00C9464B" w:rsidRDefault="00E27AAE" w:rsidP="00C9464B">
      <w:pPr>
        <w:rPr>
          <w:rFonts w:ascii="Times New Roman" w:eastAsia="Times New Roman" w:hAnsi="Times New Roman" w:cs="Times New Roman"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noProof/>
          <w:color w:val="660066"/>
          <w:lang w:eastAsia="pl-PL"/>
        </w:rPr>
        <w:drawing>
          <wp:anchor distT="0" distB="0" distL="114300" distR="114300" simplePos="0" relativeHeight="251671552" behindDoc="1" locked="0" layoutInCell="1" allowOverlap="1" wp14:anchorId="60D4990A" wp14:editId="2F8DBD1E">
            <wp:simplePos x="0" y="0"/>
            <wp:positionH relativeFrom="column">
              <wp:posOffset>-27305</wp:posOffset>
            </wp:positionH>
            <wp:positionV relativeFrom="paragraph">
              <wp:posOffset>187960</wp:posOffset>
            </wp:positionV>
            <wp:extent cx="6389116" cy="8325134"/>
            <wp:effectExtent l="0" t="0" r="0" b="0"/>
            <wp:wrapNone/>
            <wp:docPr id="18" name="Obraz 18" descr="H:\ISK\WARSZTATYHISTORIIKOBIET\materialy_zaproszenie\tlo_BSz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SK\WARSZTATYHISTORIIKOBIET\materialy_zaproszenie\tlo_BSzH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9"/>
                    <a:stretch/>
                  </pic:blipFill>
                  <pic:spPr bwMode="auto">
                    <a:xfrm>
                      <a:off x="0" y="0"/>
                      <a:ext cx="6389116" cy="832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70216" w14:textId="77777777" w:rsidR="00431A31" w:rsidRPr="00E27AAE" w:rsidRDefault="00431A31" w:rsidP="00C9464B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E27AAE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organizacyjne: </w:t>
      </w:r>
    </w:p>
    <w:p w14:paraId="0AA7EB00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66EF183E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034E0D">
        <w:rPr>
          <w:rFonts w:ascii="Times New Roman" w:eastAsia="Times New Roman" w:hAnsi="Times New Roman" w:cs="Times New Roman"/>
          <w:lang w:eastAsia="pl-PL"/>
        </w:rPr>
        <w:t xml:space="preserve">Zapewniamy Gościom noclegi - 10/11 września (Goście spoza Białegostoku w </w:t>
      </w:r>
      <w:r w:rsidRPr="00C9464B">
        <w:rPr>
          <w:rFonts w:ascii="Times New Roman" w:eastAsia="Times New Roman" w:hAnsi="Times New Roman" w:cs="Times New Roman"/>
          <w:lang w:eastAsia="pl-PL"/>
        </w:rPr>
        <w:t>Hotelu Willa Pastel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), 11/12, 12/13, 13/14 września (13/14 września dla doktorantów, po ustaleniach z organizatorami) w hotelu Oficerski </w:t>
      </w:r>
      <w:proofErr w:type="spellStart"/>
      <w:r w:rsidRPr="00034E0D">
        <w:rPr>
          <w:rFonts w:ascii="Times New Roman" w:eastAsia="Times New Roman" w:hAnsi="Times New Roman" w:cs="Times New Roman"/>
          <w:lang w:eastAsia="pl-PL"/>
        </w:rPr>
        <w:t>Yacht</w:t>
      </w:r>
      <w:proofErr w:type="spellEnd"/>
      <w:r w:rsidRPr="00034E0D">
        <w:rPr>
          <w:rFonts w:ascii="Times New Roman" w:eastAsia="Times New Roman" w:hAnsi="Times New Roman" w:cs="Times New Roman"/>
          <w:lang w:eastAsia="pl-PL"/>
        </w:rPr>
        <w:t xml:space="preserve"> Club w Augustowie.  Nie zwracamy kosztów podróży;</w:t>
      </w:r>
    </w:p>
    <w:p w14:paraId="7D81FA08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7E61FA3E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034E0D">
        <w:rPr>
          <w:rFonts w:ascii="Times New Roman" w:eastAsia="Times New Roman" w:hAnsi="Times New Roman" w:cs="Times New Roman"/>
          <w:lang w:eastAsia="pl-PL"/>
        </w:rPr>
        <w:t xml:space="preserve">Prosimy o zgłoszenia dotyczące zapewnienia przejazdu/transportu z </w:t>
      </w:r>
      <w:r w:rsidRPr="00C9464B">
        <w:rPr>
          <w:rFonts w:ascii="Times New Roman" w:eastAsia="Times New Roman" w:hAnsi="Times New Roman" w:cs="Times New Roman"/>
          <w:lang w:eastAsia="pl-PL"/>
        </w:rPr>
        <w:t>Hotelu Willa Pastel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 do miejsca obrad (Kampus) oraz z Białegostoku do Augustowa, z Augustowa do Białegostoku (Osoby podróżujące publicznym środkiem transportu); </w:t>
      </w:r>
    </w:p>
    <w:p w14:paraId="0FCA07C0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54980187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034E0D">
        <w:rPr>
          <w:rFonts w:ascii="Times New Roman" w:eastAsia="Times New Roman" w:hAnsi="Times New Roman" w:cs="Times New Roman"/>
          <w:lang w:eastAsia="pl-PL"/>
        </w:rPr>
        <w:t xml:space="preserve">Przewidywany czas wystąpień od 20 do 30 min (30 min. max, w uzasadnionych przypadkach); </w:t>
      </w:r>
    </w:p>
    <w:p w14:paraId="667F7B65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43ADCC59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034E0D">
        <w:rPr>
          <w:rFonts w:ascii="Times New Roman" w:eastAsia="Times New Roman" w:hAnsi="Times New Roman" w:cs="Times New Roman"/>
          <w:lang w:eastAsia="pl-PL"/>
        </w:rPr>
        <w:t>Prosimy o zamieszczanie prezentacji na tzw. szablonie OBHK (dostępny na stronie internetowej ISK, podstronie Ośrodka Badań Historii Kobiet, w zakładce „Do pobrania”);</w:t>
      </w:r>
    </w:p>
    <w:p w14:paraId="7D85596E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7FC4CEC3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034E0D">
        <w:rPr>
          <w:rFonts w:ascii="Times New Roman" w:eastAsia="Times New Roman" w:hAnsi="Times New Roman" w:cs="Times New Roman"/>
          <w:lang w:eastAsia="pl-PL"/>
        </w:rPr>
        <w:t>Delegacje podpisujemy 11 września;</w:t>
      </w:r>
    </w:p>
    <w:p w14:paraId="3C3D0E25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0D546C4C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034E0D">
        <w:rPr>
          <w:rFonts w:ascii="Times New Roman" w:eastAsia="Times New Roman" w:hAnsi="Times New Roman" w:cs="Times New Roman"/>
          <w:lang w:eastAsia="pl-PL"/>
        </w:rPr>
        <w:t>Prosimy o zgłaszanie do organizatorów diet indywidulanych (wegetariańska, wegańska, itp.).</w:t>
      </w:r>
    </w:p>
    <w:p w14:paraId="7ACB64B1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67E2C645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01DD3B88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CE5122">
        <w:rPr>
          <w:rFonts w:ascii="Times New Roman" w:eastAsia="Times New Roman" w:hAnsi="Times New Roman" w:cs="Times New Roman"/>
          <w:u w:val="single"/>
          <w:lang w:eastAsia="pl-PL"/>
        </w:rPr>
        <w:t>Miejsce obrad/konferencji</w:t>
      </w:r>
      <w:r w:rsidRPr="00034E0D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F418A8E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306D1B44" w14:textId="4316BE69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  <w:r w:rsidRPr="00034E0D">
        <w:rPr>
          <w:rFonts w:ascii="Times New Roman" w:eastAsia="Times New Roman" w:hAnsi="Times New Roman" w:cs="Times New Roman"/>
          <w:lang w:eastAsia="pl-PL"/>
        </w:rPr>
        <w:t xml:space="preserve">- Uniwersyteckie Centrum Kultury Uniwersytetu w Białymstoku, ul. Konstantego Ciołkowskiego 1N (sala Fenix, parter) – 11 września; </w:t>
      </w:r>
    </w:p>
    <w:p w14:paraId="64BBDA97" w14:textId="77777777" w:rsidR="00431A31" w:rsidRPr="00034E0D" w:rsidRDefault="00431A31" w:rsidP="00C9464B">
      <w:pPr>
        <w:rPr>
          <w:rFonts w:ascii="Times New Roman" w:eastAsia="Times New Roman" w:hAnsi="Times New Roman" w:cs="Times New Roman"/>
          <w:lang w:eastAsia="pl-PL"/>
        </w:rPr>
      </w:pPr>
    </w:p>
    <w:p w14:paraId="0513CA86" w14:textId="2AB15875" w:rsidR="0023317F" w:rsidRPr="00C9464B" w:rsidRDefault="00431A31" w:rsidP="00034E0D">
      <w:pPr>
        <w:rPr>
          <w:rFonts w:ascii="Times New Roman" w:eastAsia="Times New Roman" w:hAnsi="Times New Roman" w:cs="Times New Roman"/>
          <w:lang w:eastAsia="pl-PL"/>
        </w:rPr>
      </w:pPr>
      <w:r w:rsidRPr="00034E0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9464B">
        <w:rPr>
          <w:rFonts w:ascii="Times New Roman" w:eastAsia="Times New Roman" w:hAnsi="Times New Roman" w:cs="Times New Roman"/>
          <w:lang w:eastAsia="pl-PL"/>
        </w:rPr>
        <w:t xml:space="preserve">Oficerski </w:t>
      </w:r>
      <w:proofErr w:type="spellStart"/>
      <w:r w:rsidRPr="00C9464B">
        <w:rPr>
          <w:rFonts w:ascii="Times New Roman" w:eastAsia="Times New Roman" w:hAnsi="Times New Roman" w:cs="Times New Roman"/>
          <w:lang w:eastAsia="pl-PL"/>
        </w:rPr>
        <w:t>Yacht</w:t>
      </w:r>
      <w:proofErr w:type="spellEnd"/>
      <w:r w:rsidRPr="00C9464B">
        <w:rPr>
          <w:rFonts w:ascii="Times New Roman" w:eastAsia="Times New Roman" w:hAnsi="Times New Roman" w:cs="Times New Roman"/>
          <w:lang w:eastAsia="pl-PL"/>
        </w:rPr>
        <w:t xml:space="preserve"> Club Augustów, Aleja Wyszyńskiego 1 – 12, 13, 14 września.</w:t>
      </w:r>
    </w:p>
    <w:sectPr w:rsidR="0023317F" w:rsidRPr="00C9464B" w:rsidSect="00E27AAE">
      <w:footerReference w:type="even" r:id="rId9"/>
      <w:footerReference w:type="default" r:id="rId10"/>
      <w:pgSz w:w="11900" w:h="16840"/>
      <w:pgMar w:top="993" w:right="1127" w:bottom="1276" w:left="993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337B4" w14:textId="77777777" w:rsidR="00E70B06" w:rsidRDefault="00E70B06" w:rsidP="00C45350">
      <w:r>
        <w:separator/>
      </w:r>
    </w:p>
  </w:endnote>
  <w:endnote w:type="continuationSeparator" w:id="0">
    <w:p w14:paraId="6D0BE7E2" w14:textId="77777777" w:rsidR="00E70B06" w:rsidRDefault="00E70B06" w:rsidP="00C4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gada 1918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50139560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8F5C721" w14:textId="77777777" w:rsidR="00C45350" w:rsidRDefault="00C45350" w:rsidP="001966F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7E52E95" w14:textId="77777777" w:rsidR="00C45350" w:rsidRDefault="00C45350" w:rsidP="00C453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1CAA" w14:textId="77777777" w:rsidR="00C45350" w:rsidRDefault="00C45350" w:rsidP="001966FF">
    <w:pPr>
      <w:pStyle w:val="Stopka"/>
      <w:framePr w:wrap="none" w:vAnchor="text" w:hAnchor="margin" w:xAlign="right" w:y="1"/>
      <w:rPr>
        <w:rStyle w:val="Numerstrony"/>
      </w:rPr>
    </w:pPr>
  </w:p>
  <w:p w14:paraId="4DB79E2B" w14:textId="251BE8DC" w:rsidR="00C45350" w:rsidRDefault="00713BF7" w:rsidP="005613EC">
    <w:pPr>
      <w:pStyle w:val="Stopka"/>
      <w:tabs>
        <w:tab w:val="clear" w:pos="4536"/>
        <w:tab w:val="clear" w:pos="9072"/>
        <w:tab w:val="right" w:pos="8706"/>
      </w:tabs>
      <w:ind w:right="360"/>
      <w:jc w:val="center"/>
    </w:pPr>
    <w:r>
      <w:rPr>
        <w:noProof/>
        <w:lang w:eastAsia="pl-PL"/>
      </w:rPr>
      <w:drawing>
        <wp:inline distT="0" distB="0" distL="0" distR="0" wp14:anchorId="4F2D1451" wp14:editId="0F714829">
          <wp:extent cx="5070144" cy="438789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938" cy="46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1151E" w14:textId="77777777" w:rsidR="00C9464B" w:rsidRPr="00C9464B" w:rsidRDefault="00C9464B" w:rsidP="005613EC">
    <w:pPr>
      <w:pStyle w:val="Stopka"/>
      <w:tabs>
        <w:tab w:val="clear" w:pos="4536"/>
        <w:tab w:val="clear" w:pos="9072"/>
        <w:tab w:val="right" w:pos="8706"/>
      </w:tabs>
      <w:ind w:right="360"/>
      <w:jc w:val="center"/>
      <w:rPr>
        <w:sz w:val="12"/>
        <w:szCs w:val="12"/>
      </w:rPr>
    </w:pPr>
  </w:p>
  <w:p w14:paraId="7F938458" w14:textId="77777777" w:rsidR="00C9464B" w:rsidRPr="00C328BF" w:rsidRDefault="00C9464B" w:rsidP="00C9464B">
    <w:pPr>
      <w:pStyle w:val="Stopka"/>
      <w:jc w:val="center"/>
      <w:rPr>
        <w:rFonts w:ascii="Calibri" w:hAnsi="Calibri" w:cs="Calibri"/>
        <w:color w:val="767171" w:themeColor="background2" w:themeShade="80"/>
        <w:spacing w:val="-8"/>
        <w:sz w:val="17"/>
        <w:szCs w:val="17"/>
      </w:rPr>
    </w:pPr>
    <w:r w:rsidRPr="00C328BF">
      <w:rPr>
        <w:rFonts w:ascii="Calibri" w:hAnsi="Calibri" w:cs="Calibri"/>
        <w:color w:val="767171" w:themeColor="background2" w:themeShade="80"/>
        <w:spacing w:val="-8"/>
        <w:sz w:val="17"/>
        <w:szCs w:val="17"/>
      </w:rPr>
      <w:t>Ośrodek Badań Historii Kobiet finansowany w ramach programu Ministra Nauki i Szkolnictwa Wyższego pod nazwą „DIALOG” w latach 2019 –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CE13E" w14:textId="77777777" w:rsidR="00E70B06" w:rsidRDefault="00E70B06" w:rsidP="00C45350">
      <w:r>
        <w:separator/>
      </w:r>
    </w:p>
  </w:footnote>
  <w:footnote w:type="continuationSeparator" w:id="0">
    <w:p w14:paraId="04A5C902" w14:textId="77777777" w:rsidR="00E70B06" w:rsidRDefault="00E70B06" w:rsidP="00C4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D8C"/>
    <w:multiLevelType w:val="hybridMultilevel"/>
    <w:tmpl w:val="D1FEB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2179E"/>
    <w:multiLevelType w:val="hybridMultilevel"/>
    <w:tmpl w:val="307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23"/>
    <w:rsid w:val="00003A1A"/>
    <w:rsid w:val="00013C6C"/>
    <w:rsid w:val="00034E0D"/>
    <w:rsid w:val="00060E3B"/>
    <w:rsid w:val="000B73C0"/>
    <w:rsid w:val="000D1CF1"/>
    <w:rsid w:val="000D52FA"/>
    <w:rsid w:val="00153021"/>
    <w:rsid w:val="0016445F"/>
    <w:rsid w:val="00166441"/>
    <w:rsid w:val="00177A96"/>
    <w:rsid w:val="00186536"/>
    <w:rsid w:val="00186741"/>
    <w:rsid w:val="001E0E3A"/>
    <w:rsid w:val="00201658"/>
    <w:rsid w:val="00203111"/>
    <w:rsid w:val="002078BF"/>
    <w:rsid w:val="0023317F"/>
    <w:rsid w:val="00237237"/>
    <w:rsid w:val="00262148"/>
    <w:rsid w:val="00272560"/>
    <w:rsid w:val="002B1F15"/>
    <w:rsid w:val="002B44C1"/>
    <w:rsid w:val="003107C7"/>
    <w:rsid w:val="00312BDF"/>
    <w:rsid w:val="0035470F"/>
    <w:rsid w:val="003552BC"/>
    <w:rsid w:val="003B2BB2"/>
    <w:rsid w:val="003D40CB"/>
    <w:rsid w:val="003D6722"/>
    <w:rsid w:val="003F788A"/>
    <w:rsid w:val="004012DF"/>
    <w:rsid w:val="004157B5"/>
    <w:rsid w:val="0042548D"/>
    <w:rsid w:val="00431A31"/>
    <w:rsid w:val="00463B27"/>
    <w:rsid w:val="004800B9"/>
    <w:rsid w:val="00496216"/>
    <w:rsid w:val="004C3508"/>
    <w:rsid w:val="0051661C"/>
    <w:rsid w:val="00517CC7"/>
    <w:rsid w:val="00540B4D"/>
    <w:rsid w:val="0055543C"/>
    <w:rsid w:val="005613EC"/>
    <w:rsid w:val="00571B13"/>
    <w:rsid w:val="00587AF9"/>
    <w:rsid w:val="005B292A"/>
    <w:rsid w:val="005E42B9"/>
    <w:rsid w:val="005F6648"/>
    <w:rsid w:val="00610523"/>
    <w:rsid w:val="00637392"/>
    <w:rsid w:val="00646C60"/>
    <w:rsid w:val="00677477"/>
    <w:rsid w:val="00687E49"/>
    <w:rsid w:val="00691626"/>
    <w:rsid w:val="00696C19"/>
    <w:rsid w:val="006A0AB8"/>
    <w:rsid w:val="006A3D4B"/>
    <w:rsid w:val="006E4F08"/>
    <w:rsid w:val="006F110D"/>
    <w:rsid w:val="00713BF7"/>
    <w:rsid w:val="00716152"/>
    <w:rsid w:val="0078025F"/>
    <w:rsid w:val="00787119"/>
    <w:rsid w:val="007B0C20"/>
    <w:rsid w:val="007B1321"/>
    <w:rsid w:val="007B258A"/>
    <w:rsid w:val="007E6A28"/>
    <w:rsid w:val="00831D86"/>
    <w:rsid w:val="0084129F"/>
    <w:rsid w:val="00856C4C"/>
    <w:rsid w:val="00874C10"/>
    <w:rsid w:val="008A6A83"/>
    <w:rsid w:val="009114CB"/>
    <w:rsid w:val="009242EC"/>
    <w:rsid w:val="009301E9"/>
    <w:rsid w:val="0093280B"/>
    <w:rsid w:val="00947E76"/>
    <w:rsid w:val="0095464E"/>
    <w:rsid w:val="0097587F"/>
    <w:rsid w:val="009A07B3"/>
    <w:rsid w:val="009B56E6"/>
    <w:rsid w:val="009F1205"/>
    <w:rsid w:val="00A144F4"/>
    <w:rsid w:val="00A20C68"/>
    <w:rsid w:val="00A6116C"/>
    <w:rsid w:val="00A64B48"/>
    <w:rsid w:val="00A701AB"/>
    <w:rsid w:val="00A8003E"/>
    <w:rsid w:val="00AD74E4"/>
    <w:rsid w:val="00AE08EA"/>
    <w:rsid w:val="00AE485C"/>
    <w:rsid w:val="00B16C5E"/>
    <w:rsid w:val="00B244E7"/>
    <w:rsid w:val="00B36263"/>
    <w:rsid w:val="00B410E6"/>
    <w:rsid w:val="00B41C84"/>
    <w:rsid w:val="00B55FAB"/>
    <w:rsid w:val="00B823A2"/>
    <w:rsid w:val="00B91168"/>
    <w:rsid w:val="00B94670"/>
    <w:rsid w:val="00BA30B2"/>
    <w:rsid w:val="00BC08CB"/>
    <w:rsid w:val="00BD15FA"/>
    <w:rsid w:val="00C0230D"/>
    <w:rsid w:val="00C11BC0"/>
    <w:rsid w:val="00C13BEC"/>
    <w:rsid w:val="00C151D4"/>
    <w:rsid w:val="00C2246B"/>
    <w:rsid w:val="00C45350"/>
    <w:rsid w:val="00C47299"/>
    <w:rsid w:val="00C52FA3"/>
    <w:rsid w:val="00C5608C"/>
    <w:rsid w:val="00C85D0D"/>
    <w:rsid w:val="00C9464B"/>
    <w:rsid w:val="00CE5122"/>
    <w:rsid w:val="00D13187"/>
    <w:rsid w:val="00D85959"/>
    <w:rsid w:val="00DA0F95"/>
    <w:rsid w:val="00DC26E3"/>
    <w:rsid w:val="00DD37F2"/>
    <w:rsid w:val="00DE727A"/>
    <w:rsid w:val="00DF2FB2"/>
    <w:rsid w:val="00DF5681"/>
    <w:rsid w:val="00DF662B"/>
    <w:rsid w:val="00E24C80"/>
    <w:rsid w:val="00E27AAE"/>
    <w:rsid w:val="00E50E82"/>
    <w:rsid w:val="00E609AB"/>
    <w:rsid w:val="00E70B06"/>
    <w:rsid w:val="00E7406B"/>
    <w:rsid w:val="00E74DC2"/>
    <w:rsid w:val="00EA6688"/>
    <w:rsid w:val="00EB5520"/>
    <w:rsid w:val="00F06351"/>
    <w:rsid w:val="00F333F9"/>
    <w:rsid w:val="00F65F63"/>
    <w:rsid w:val="00F86905"/>
    <w:rsid w:val="00F9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0D35"/>
  <w15:chartTrackingRefBased/>
  <w15:docId w15:val="{C9486326-8260-ED40-A352-DEB2D236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B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5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350"/>
  </w:style>
  <w:style w:type="character" w:styleId="Numerstrony">
    <w:name w:val="page number"/>
    <w:basedOn w:val="Domylnaczcionkaakapitu"/>
    <w:uiPriority w:val="99"/>
    <w:semiHidden/>
    <w:unhideWhenUsed/>
    <w:rsid w:val="00C45350"/>
  </w:style>
  <w:style w:type="character" w:customStyle="1" w:styleId="apple-converted-space">
    <w:name w:val="apple-converted-space"/>
    <w:basedOn w:val="Domylnaczcionkaakapitu"/>
    <w:rsid w:val="00C85D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F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F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F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F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F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7E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687E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B4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4C1"/>
  </w:style>
  <w:style w:type="character" w:styleId="Pogrubienie">
    <w:name w:val="Strong"/>
    <w:basedOn w:val="Domylnaczcionkaakapitu"/>
    <w:uiPriority w:val="22"/>
    <w:qFormat/>
    <w:rsid w:val="00463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478317-F515-43E7-813C-C145D7E1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Dajnowicz</dc:creator>
  <cp:keywords/>
  <dc:description/>
  <cp:lastModifiedBy>Kursa Aneta</cp:lastModifiedBy>
  <cp:revision>2</cp:revision>
  <cp:lastPrinted>2019-11-17T21:48:00Z</cp:lastPrinted>
  <dcterms:created xsi:type="dcterms:W3CDTF">2020-09-07T09:49:00Z</dcterms:created>
  <dcterms:modified xsi:type="dcterms:W3CDTF">2020-09-07T09:49:00Z</dcterms:modified>
</cp:coreProperties>
</file>